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C24BDE" w:rsidRDefault="00C24840" w:rsidP="007E74AB">
      <w:pPr>
        <w:pStyle w:val="ConsPlusNormal"/>
        <w:ind w:left="4536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C24840" w:rsidRPr="00C24BDE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>УТВЕРЖДАЮ</w:t>
      </w:r>
    </w:p>
    <w:p w:rsidR="007E74AB" w:rsidRPr="00C24BDE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>Начальник ИФНС России № 7 по г. Москве</w:t>
      </w:r>
    </w:p>
    <w:p w:rsidR="007E74AB" w:rsidRPr="00C24BDE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24840" w:rsidRPr="00C24BDE" w:rsidRDefault="00C24BDE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>_____________________ С.Ю. Жемчужников</w:t>
      </w:r>
    </w:p>
    <w:p w:rsidR="007E74AB" w:rsidRPr="00C24BDE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</w:p>
    <w:p w:rsidR="00C24840" w:rsidRPr="00C24BDE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C24BDE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C24BDE" w:rsidRDefault="00C24840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E74AB" w:rsidRPr="00B660F5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10F5F" w:rsidRPr="00B660F5" w:rsidRDefault="00D10F5F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60F5">
        <w:rPr>
          <w:rFonts w:ascii="Times New Roman" w:hAnsi="Times New Roman" w:cs="Times New Roman"/>
          <w:sz w:val="24"/>
          <w:szCs w:val="24"/>
        </w:rPr>
        <w:t>государственн</w:t>
      </w:r>
      <w:r w:rsidR="00031818" w:rsidRPr="00B660F5">
        <w:rPr>
          <w:rFonts w:ascii="Times New Roman" w:hAnsi="Times New Roman" w:cs="Times New Roman"/>
          <w:sz w:val="24"/>
          <w:szCs w:val="24"/>
        </w:rPr>
        <w:t>ого</w:t>
      </w:r>
      <w:r w:rsidRPr="00B660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31818" w:rsidRPr="00B660F5">
        <w:rPr>
          <w:rFonts w:ascii="Times New Roman" w:hAnsi="Times New Roman" w:cs="Times New Roman"/>
          <w:sz w:val="24"/>
          <w:szCs w:val="24"/>
        </w:rPr>
        <w:t>ого</w:t>
      </w:r>
      <w:r w:rsidRPr="00B660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31818" w:rsidRPr="00B660F5">
        <w:rPr>
          <w:rFonts w:ascii="Times New Roman" w:hAnsi="Times New Roman" w:cs="Times New Roman"/>
          <w:sz w:val="24"/>
          <w:szCs w:val="24"/>
        </w:rPr>
        <w:t>а</w:t>
      </w:r>
    </w:p>
    <w:p w:rsidR="00B660F5" w:rsidRPr="00B660F5" w:rsidRDefault="00B660F5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60F5">
        <w:rPr>
          <w:rFonts w:ascii="Times New Roman" w:hAnsi="Times New Roman" w:cs="Times New Roman"/>
          <w:sz w:val="24"/>
          <w:szCs w:val="24"/>
        </w:rPr>
        <w:t>отдела камеральных проверок №6</w:t>
      </w:r>
    </w:p>
    <w:p w:rsidR="007E74AB" w:rsidRPr="00B660F5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660F5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№7 по г. Москве</w:t>
      </w:r>
    </w:p>
    <w:p w:rsidR="00C24840" w:rsidRPr="00B660F5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660F5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660F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24840" w:rsidRPr="00B660F5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60F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</w:t>
      </w:r>
      <w:r w:rsidRPr="00006CF7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D10F5F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E74AB" w:rsidRPr="00006CF7">
        <w:rPr>
          <w:rFonts w:ascii="Times New Roman" w:hAnsi="Times New Roman" w:cs="Times New Roman"/>
          <w:sz w:val="24"/>
          <w:szCs w:val="24"/>
        </w:rPr>
        <w:t xml:space="preserve"> </w:t>
      </w:r>
      <w:r w:rsidR="00B660F5" w:rsidRPr="00006CF7">
        <w:rPr>
          <w:rFonts w:ascii="Times New Roman" w:hAnsi="Times New Roman" w:cs="Times New Roman"/>
          <w:sz w:val="24"/>
          <w:szCs w:val="24"/>
        </w:rPr>
        <w:t>отдела камеральных проверок №6</w:t>
      </w:r>
      <w:r w:rsidR="00A33D67" w:rsidRPr="00006CF7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D10F5F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357C2" w:rsidRPr="00006CF7">
        <w:rPr>
          <w:rFonts w:ascii="Times New Roman" w:hAnsi="Times New Roman" w:cs="Times New Roman"/>
          <w:sz w:val="24"/>
          <w:szCs w:val="24"/>
        </w:rPr>
        <w:t xml:space="preserve">) </w:t>
      </w:r>
      <w:r w:rsidR="007E74AB" w:rsidRPr="00006CF7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№7 по г. Москве (далее – Инспекция) </w:t>
      </w:r>
      <w:r w:rsidRPr="00006CF7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B0D93" w:rsidRPr="00006CF7">
        <w:rPr>
          <w:rFonts w:ascii="Times New Roman" w:hAnsi="Times New Roman" w:cs="Times New Roman"/>
          <w:sz w:val="24"/>
          <w:szCs w:val="24"/>
        </w:rPr>
        <w:t>старшей</w:t>
      </w:r>
      <w:r w:rsidRPr="00006CF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D10F5F" w:rsidRPr="00006CF7">
        <w:rPr>
          <w:rFonts w:ascii="Times New Roman" w:hAnsi="Times New Roman" w:cs="Times New Roman"/>
          <w:sz w:val="24"/>
          <w:szCs w:val="24"/>
        </w:rPr>
        <w:t>специалисты</w:t>
      </w:r>
      <w:r w:rsidRPr="00006CF7">
        <w:rPr>
          <w:rFonts w:ascii="Times New Roman" w:hAnsi="Times New Roman" w:cs="Times New Roman"/>
          <w:sz w:val="24"/>
          <w:szCs w:val="24"/>
        </w:rPr>
        <w:t>.</w:t>
      </w:r>
    </w:p>
    <w:p w:rsidR="00C24840" w:rsidRPr="00006CF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67327" w:rsidRPr="00006CF7">
        <w:rPr>
          <w:rFonts w:ascii="Times New Roman" w:hAnsi="Times New Roman" w:cs="Times New Roman"/>
          <w:sz w:val="24"/>
          <w:szCs w:val="24"/>
        </w:rPr>
        <w:t>–</w:t>
      </w:r>
      <w:r w:rsidRPr="00006CF7">
        <w:rPr>
          <w:rFonts w:ascii="Times New Roman" w:hAnsi="Times New Roman" w:cs="Times New Roman"/>
          <w:sz w:val="24"/>
          <w:szCs w:val="24"/>
        </w:rPr>
        <w:t xml:space="preserve"> </w:t>
      </w:r>
      <w:r w:rsidR="00E67327" w:rsidRPr="00006CF7">
        <w:rPr>
          <w:rFonts w:ascii="Times New Roman" w:hAnsi="Times New Roman" w:cs="Times New Roman"/>
          <w:sz w:val="24"/>
          <w:szCs w:val="24"/>
        </w:rPr>
        <w:t>11-</w:t>
      </w:r>
      <w:r w:rsidR="00D10F5F" w:rsidRPr="00006CF7">
        <w:rPr>
          <w:rFonts w:ascii="Times New Roman" w:hAnsi="Times New Roman" w:cs="Times New Roman"/>
          <w:sz w:val="24"/>
          <w:szCs w:val="24"/>
        </w:rPr>
        <w:t>3</w:t>
      </w:r>
      <w:r w:rsidR="00E67327" w:rsidRPr="00006CF7">
        <w:rPr>
          <w:rFonts w:ascii="Times New Roman" w:hAnsi="Times New Roman" w:cs="Times New Roman"/>
          <w:sz w:val="24"/>
          <w:szCs w:val="24"/>
        </w:rPr>
        <w:t>-</w:t>
      </w:r>
      <w:r w:rsidR="00FB0D93" w:rsidRPr="00006CF7">
        <w:rPr>
          <w:rFonts w:ascii="Times New Roman" w:hAnsi="Times New Roman" w:cs="Times New Roman"/>
          <w:sz w:val="24"/>
          <w:szCs w:val="24"/>
        </w:rPr>
        <w:t>4</w:t>
      </w:r>
      <w:r w:rsidR="00E67327" w:rsidRPr="00006CF7">
        <w:rPr>
          <w:rFonts w:ascii="Times New Roman" w:hAnsi="Times New Roman" w:cs="Times New Roman"/>
          <w:sz w:val="24"/>
          <w:szCs w:val="24"/>
        </w:rPr>
        <w:t>-0</w:t>
      </w:r>
      <w:r w:rsidR="00D10F5F" w:rsidRPr="00006CF7">
        <w:rPr>
          <w:rFonts w:ascii="Times New Roman" w:hAnsi="Times New Roman" w:cs="Times New Roman"/>
          <w:sz w:val="24"/>
          <w:szCs w:val="24"/>
        </w:rPr>
        <w:t>9</w:t>
      </w:r>
      <w:r w:rsidR="000E176D">
        <w:rPr>
          <w:rFonts w:ascii="Times New Roman" w:hAnsi="Times New Roman" w:cs="Times New Roman"/>
          <w:sz w:val="24"/>
          <w:szCs w:val="24"/>
        </w:rPr>
        <w:t>6</w:t>
      </w:r>
    </w:p>
    <w:p w:rsidR="00C5340D" w:rsidRPr="00006CF7" w:rsidRDefault="00C53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93A75" w:rsidRPr="00006CF7" w:rsidRDefault="00C24840" w:rsidP="00C24BDE">
      <w:pPr>
        <w:pStyle w:val="ConsPlusNormal"/>
        <w:ind w:firstLine="540"/>
        <w:jc w:val="both"/>
        <w:rPr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D10F5F" w:rsidRPr="00006CF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357C2" w:rsidRPr="00006CF7">
        <w:rPr>
          <w:rFonts w:ascii="Times New Roman" w:hAnsi="Times New Roman" w:cs="Times New Roman"/>
          <w:sz w:val="24"/>
          <w:szCs w:val="24"/>
        </w:rPr>
        <w:t>:</w:t>
      </w:r>
      <w:r w:rsidRPr="00006CF7">
        <w:rPr>
          <w:rFonts w:ascii="Times New Roman" w:hAnsi="Times New Roman" w:cs="Times New Roman"/>
          <w:sz w:val="24"/>
          <w:szCs w:val="24"/>
        </w:rPr>
        <w:t xml:space="preserve"> </w:t>
      </w:r>
      <w:r w:rsidR="00A93A75" w:rsidRPr="00006CF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</w:p>
    <w:p w:rsidR="00C24840" w:rsidRPr="00006CF7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4B60D3" w:rsidRDefault="00C24840" w:rsidP="004B60D3">
      <w:pPr>
        <w:pStyle w:val="2"/>
        <w:ind w:firstLine="567"/>
        <w:jc w:val="both"/>
        <w:rPr>
          <w:szCs w:val="24"/>
          <w:lang w:val="ru-RU"/>
        </w:rPr>
      </w:pPr>
      <w:r w:rsidRPr="00006CF7">
        <w:rPr>
          <w:szCs w:val="24"/>
        </w:rPr>
        <w:t xml:space="preserve">3. Вид профессиональной служебной деятельности </w:t>
      </w:r>
      <w:r w:rsidR="00D10F5F" w:rsidRPr="00006CF7">
        <w:rPr>
          <w:szCs w:val="24"/>
        </w:rPr>
        <w:t>государственного налогового инспектора</w:t>
      </w:r>
      <w:r w:rsidRPr="00006CF7">
        <w:rPr>
          <w:szCs w:val="24"/>
        </w:rPr>
        <w:t>:</w:t>
      </w:r>
      <w:r w:rsidR="004B60D3">
        <w:rPr>
          <w:szCs w:val="24"/>
          <w:lang w:val="ru-RU"/>
        </w:rPr>
        <w:t xml:space="preserve"> </w:t>
      </w:r>
      <w:r w:rsidR="00B660F5" w:rsidRPr="00006CF7">
        <w:rPr>
          <w:szCs w:val="24"/>
        </w:rPr>
        <w:t>Регулирование в сфере налогового администрирования</w:t>
      </w:r>
      <w:r w:rsidR="004B60D3">
        <w:rPr>
          <w:szCs w:val="24"/>
          <w:lang w:val="ru-RU"/>
        </w:rPr>
        <w:t xml:space="preserve">; </w:t>
      </w:r>
      <w:r w:rsidR="00B660F5" w:rsidRPr="00006CF7">
        <w:rPr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4B60D3">
        <w:rPr>
          <w:bCs w:val="0"/>
          <w:szCs w:val="24"/>
        </w:rPr>
        <w:t>;</w:t>
      </w:r>
      <w:r w:rsidR="004B60D3">
        <w:rPr>
          <w:bCs w:val="0"/>
          <w:szCs w:val="24"/>
          <w:lang w:val="ru-RU"/>
        </w:rPr>
        <w:t xml:space="preserve"> </w:t>
      </w:r>
      <w:r w:rsidR="00B660F5" w:rsidRPr="00006CF7">
        <w:rPr>
          <w:szCs w:val="24"/>
        </w:rPr>
        <w:t>Осуществление налогового контроля</w:t>
      </w:r>
      <w:r w:rsidR="004B60D3">
        <w:rPr>
          <w:bCs w:val="0"/>
          <w:szCs w:val="24"/>
        </w:rPr>
        <w:t>;</w:t>
      </w:r>
      <w:r w:rsidR="004B60D3">
        <w:rPr>
          <w:bCs w:val="0"/>
          <w:szCs w:val="24"/>
          <w:lang w:val="ru-RU"/>
        </w:rPr>
        <w:t xml:space="preserve"> </w:t>
      </w:r>
      <w:r w:rsidR="00B660F5" w:rsidRPr="00006CF7">
        <w:rPr>
          <w:szCs w:val="24"/>
        </w:rPr>
        <w:t>Регулирование в сфере налогообложения доходов юридических лиц и индивидуальных предпринимателей</w:t>
      </w:r>
      <w:r w:rsidR="004B60D3">
        <w:rPr>
          <w:bCs w:val="0"/>
          <w:szCs w:val="24"/>
        </w:rPr>
        <w:t>;</w:t>
      </w:r>
    </w:p>
    <w:p w:rsidR="00C24840" w:rsidRPr="00006CF7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4. </w:t>
      </w:r>
      <w:r w:rsidR="006357C2" w:rsidRPr="00006CF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82024" w:rsidRPr="00006CF7">
        <w:rPr>
          <w:rFonts w:ascii="Times New Roman" w:hAnsi="Times New Roman" w:cs="Times New Roman"/>
          <w:sz w:val="24"/>
          <w:szCs w:val="24"/>
        </w:rPr>
        <w:t>старшего</w:t>
      </w:r>
      <w:r w:rsidR="00D10F5F" w:rsidRPr="00006CF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357C2" w:rsidRPr="00006CF7">
        <w:rPr>
          <w:rFonts w:ascii="Times New Roman" w:hAnsi="Times New Roman" w:cs="Times New Roman"/>
          <w:sz w:val="24"/>
          <w:szCs w:val="24"/>
        </w:rPr>
        <w:t xml:space="preserve"> осуществляются приказом Инспекции </w:t>
      </w:r>
      <w:r w:rsidR="008A1ED4" w:rsidRPr="00006CF7">
        <w:rPr>
          <w:rFonts w:ascii="Times New Roman" w:hAnsi="Times New Roman" w:cs="Times New Roman"/>
          <w:sz w:val="24"/>
          <w:szCs w:val="24"/>
        </w:rPr>
        <w:t xml:space="preserve">по представлению начальника </w:t>
      </w:r>
      <w:r w:rsidR="00B660F5" w:rsidRPr="00006CF7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№6 </w:t>
      </w:r>
      <w:r w:rsidR="00207721" w:rsidRPr="00006CF7">
        <w:rPr>
          <w:rFonts w:ascii="Times New Roman" w:hAnsi="Times New Roman" w:cs="Times New Roman"/>
          <w:sz w:val="24"/>
          <w:szCs w:val="24"/>
        </w:rPr>
        <w:t>(далее – начальник отдела)</w:t>
      </w:r>
      <w:r w:rsidR="00C5340D" w:rsidRPr="00006CF7">
        <w:rPr>
          <w:rFonts w:ascii="Times New Roman" w:hAnsi="Times New Roman" w:cs="Times New Roman"/>
          <w:sz w:val="24"/>
          <w:szCs w:val="24"/>
        </w:rPr>
        <w:t>.</w:t>
      </w:r>
    </w:p>
    <w:p w:rsidR="00C24840" w:rsidRPr="00006CF7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5. </w:t>
      </w:r>
      <w:r w:rsidR="000E176D">
        <w:rPr>
          <w:rFonts w:ascii="Times New Roman" w:hAnsi="Times New Roman" w:cs="Times New Roman"/>
          <w:sz w:val="24"/>
          <w:szCs w:val="24"/>
        </w:rPr>
        <w:t>Г</w:t>
      </w:r>
      <w:r w:rsidR="001A2A0B" w:rsidRPr="00006CF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357C2" w:rsidRPr="00006CF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790ED4" w:rsidRPr="00006CF7">
        <w:rPr>
          <w:rFonts w:ascii="Times New Roman" w:hAnsi="Times New Roman" w:cs="Times New Roman"/>
          <w:sz w:val="24"/>
          <w:szCs w:val="24"/>
        </w:rPr>
        <w:t>отдела</w:t>
      </w:r>
      <w:r w:rsidR="006357C2" w:rsidRPr="00006CF7">
        <w:rPr>
          <w:rFonts w:ascii="Times New Roman" w:hAnsi="Times New Roman" w:cs="Times New Roman"/>
          <w:sz w:val="24"/>
          <w:szCs w:val="24"/>
        </w:rPr>
        <w:t>.</w:t>
      </w:r>
    </w:p>
    <w:p w:rsidR="00C24840" w:rsidRPr="00006CF7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C24840" w:rsidRPr="00006CF7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24840" w:rsidRPr="00006CF7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982024" w:rsidRPr="00006CF7">
        <w:rPr>
          <w:rFonts w:ascii="Times New Roman" w:hAnsi="Times New Roman" w:cs="Times New Roman"/>
          <w:sz w:val="24"/>
          <w:szCs w:val="24"/>
        </w:rPr>
        <w:t>старшего</w:t>
      </w:r>
      <w:r w:rsidR="001A2A0B" w:rsidRPr="00006CF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06CF7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C24BDE" w:rsidRPr="00006CF7" w:rsidRDefault="00C24BDE" w:rsidP="00C24BD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Pr="00006CF7">
        <w:rPr>
          <w:rFonts w:ascii="Times New Roman" w:hAnsi="Times New Roman"/>
          <w:sz w:val="24"/>
          <w:szCs w:val="24"/>
        </w:rPr>
        <w:t xml:space="preserve">высшего образование – </w:t>
      </w:r>
      <w:proofErr w:type="spellStart"/>
      <w:r w:rsidRPr="00006CF7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006CF7">
        <w:rPr>
          <w:rFonts w:ascii="Times New Roman" w:hAnsi="Times New Roman" w:cs="Times New Roman"/>
          <w:sz w:val="24"/>
          <w:szCs w:val="24"/>
        </w:rPr>
        <w:t>.</w:t>
      </w:r>
    </w:p>
    <w:p w:rsidR="00C24BDE" w:rsidRPr="00006CF7" w:rsidRDefault="00C24BDE" w:rsidP="00C24BD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06CF7">
        <w:rPr>
          <w:rFonts w:ascii="Times New Roman" w:hAnsi="Times New Roman" w:cs="Times New Roman"/>
          <w:spacing w:val="-2"/>
          <w:sz w:val="24"/>
          <w:szCs w:val="24"/>
        </w:rPr>
        <w:t xml:space="preserve">6.2 </w:t>
      </w:r>
      <w:r w:rsidRPr="00006CF7">
        <w:rPr>
          <w:rFonts w:ascii="Times New Roman" w:hAnsi="Times New Roman"/>
          <w:sz w:val="24"/>
          <w:szCs w:val="24"/>
        </w:rPr>
        <w:t>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C24BDE" w:rsidRPr="00006CF7" w:rsidRDefault="00C24BDE" w:rsidP="00C24BDE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06CF7">
        <w:rPr>
          <w:rFonts w:ascii="Times New Roman" w:hAnsi="Times New Roman" w:cs="Times New Roman"/>
          <w:spacing w:val="-2"/>
          <w:sz w:val="24"/>
          <w:szCs w:val="24"/>
        </w:rPr>
        <w:t xml:space="preserve">6.3. Наличие базовых знаний: </w:t>
      </w:r>
    </w:p>
    <w:p w:rsidR="00C24BDE" w:rsidRPr="00006CF7" w:rsidRDefault="00C24BDE" w:rsidP="00C24BDE">
      <w:pPr>
        <w:pStyle w:val="Default"/>
        <w:ind w:firstLine="567"/>
        <w:jc w:val="both"/>
        <w:rPr>
          <w:color w:val="auto"/>
        </w:rPr>
      </w:pPr>
      <w:r w:rsidRPr="00006CF7">
        <w:rPr>
          <w:color w:val="auto"/>
        </w:rPr>
        <w:t xml:space="preserve">государственного языка Российской Федерации (русского языка); </w:t>
      </w:r>
    </w:p>
    <w:p w:rsidR="00C24BDE" w:rsidRPr="00006CF7" w:rsidRDefault="00C24BDE" w:rsidP="00C24BDE">
      <w:pPr>
        <w:pStyle w:val="Default"/>
        <w:ind w:firstLine="567"/>
        <w:jc w:val="both"/>
        <w:rPr>
          <w:color w:val="auto"/>
        </w:rPr>
      </w:pPr>
      <w:r w:rsidRPr="00006CF7">
        <w:rPr>
          <w:color w:val="auto"/>
        </w:rPr>
        <w:t xml:space="preserve">основ: </w:t>
      </w:r>
      <w:hyperlink r:id="rId7" w:history="1">
        <w:r w:rsidRPr="00006CF7">
          <w:rPr>
            <w:color w:val="auto"/>
          </w:rPr>
          <w:t>Конституции</w:t>
        </w:r>
      </w:hyperlink>
      <w:r w:rsidRPr="00006CF7">
        <w:rPr>
          <w:color w:val="auto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C24BDE" w:rsidRPr="00006CF7" w:rsidRDefault="00C24BDE" w:rsidP="00C24BDE">
      <w:pPr>
        <w:pStyle w:val="Default"/>
        <w:ind w:firstLine="567"/>
        <w:jc w:val="both"/>
        <w:rPr>
          <w:color w:val="auto"/>
          <w:spacing w:val="-2"/>
        </w:rPr>
      </w:pPr>
      <w:r w:rsidRPr="00006CF7">
        <w:rPr>
          <w:color w:val="auto"/>
        </w:rPr>
        <w:lastRenderedPageBreak/>
        <w:t>знаний в области информационно-коммуникационных технологий</w:t>
      </w:r>
      <w:r w:rsidRPr="00006CF7">
        <w:rPr>
          <w:color w:val="auto"/>
          <w:spacing w:val="-2"/>
        </w:rPr>
        <w:t>:</w:t>
      </w:r>
    </w:p>
    <w:p w:rsidR="00C24BDE" w:rsidRPr="00006CF7" w:rsidRDefault="00C24BDE" w:rsidP="004B60D3">
      <w:pPr>
        <w:pStyle w:val="Default"/>
        <w:ind w:firstLine="709"/>
        <w:jc w:val="both"/>
        <w:rPr>
          <w:color w:val="auto"/>
        </w:rPr>
      </w:pPr>
      <w:r w:rsidRPr="00006CF7">
        <w:rPr>
          <w:color w:val="auto"/>
        </w:rPr>
        <w:t xml:space="preserve">- знание основ информационной безопасности и защиты информации; </w:t>
      </w:r>
    </w:p>
    <w:p w:rsidR="00C24BDE" w:rsidRPr="00006CF7" w:rsidRDefault="00C24BDE" w:rsidP="004B60D3">
      <w:pPr>
        <w:pStyle w:val="Default"/>
        <w:ind w:firstLine="709"/>
        <w:jc w:val="both"/>
        <w:rPr>
          <w:color w:val="auto"/>
        </w:rPr>
      </w:pPr>
      <w:r w:rsidRPr="00006CF7">
        <w:rPr>
          <w:color w:val="auto"/>
        </w:rPr>
        <w:t xml:space="preserve">- знание основных положений законодательства о персональных данных; </w:t>
      </w:r>
    </w:p>
    <w:p w:rsidR="00C24BDE" w:rsidRPr="00006CF7" w:rsidRDefault="004B60D3" w:rsidP="004B60D3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- </w:t>
      </w:r>
      <w:r w:rsidR="00C24BDE" w:rsidRPr="00006CF7">
        <w:rPr>
          <w:color w:val="auto"/>
        </w:rPr>
        <w:t xml:space="preserve">знание общих принципов функционирования системы электронного документооборота; </w:t>
      </w:r>
    </w:p>
    <w:p w:rsidR="00C24BDE" w:rsidRPr="00006CF7" w:rsidRDefault="00C24BDE" w:rsidP="004B60D3">
      <w:pPr>
        <w:pStyle w:val="Default"/>
        <w:ind w:firstLine="709"/>
        <w:jc w:val="both"/>
        <w:rPr>
          <w:color w:val="auto"/>
        </w:rPr>
      </w:pPr>
      <w:r w:rsidRPr="00006CF7">
        <w:rPr>
          <w:color w:val="auto"/>
        </w:rPr>
        <w:t xml:space="preserve">- знание основных положений законодательства об электронной подписи; </w:t>
      </w:r>
    </w:p>
    <w:p w:rsidR="00C24840" w:rsidRPr="00006CF7" w:rsidRDefault="00C24BDE" w:rsidP="004B60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- знания и умения по применению персонального компьютера</w:t>
      </w:r>
      <w:r w:rsidRPr="00006CF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24840" w:rsidRPr="00006CF7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6.</w:t>
      </w:r>
      <w:r w:rsidR="005F6DB4" w:rsidRPr="00006CF7">
        <w:rPr>
          <w:rFonts w:ascii="Times New Roman" w:hAnsi="Times New Roman" w:cs="Times New Roman"/>
          <w:sz w:val="24"/>
          <w:szCs w:val="24"/>
        </w:rPr>
        <w:t>4</w:t>
      </w:r>
      <w:r w:rsidRPr="00006CF7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C24840" w:rsidRPr="00006CF7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6.</w:t>
      </w:r>
      <w:r w:rsidR="005F6DB4" w:rsidRPr="00006CF7">
        <w:rPr>
          <w:rFonts w:ascii="Times New Roman" w:hAnsi="Times New Roman" w:cs="Times New Roman"/>
          <w:sz w:val="24"/>
          <w:szCs w:val="24"/>
        </w:rPr>
        <w:t>4</w:t>
      </w:r>
      <w:r w:rsidRPr="00006CF7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922DFE" w:rsidRPr="000E176D" w:rsidRDefault="00BF1DC5" w:rsidP="004B60D3">
      <w:pPr>
        <w:pStyle w:val="a4"/>
        <w:tabs>
          <w:tab w:val="left" w:pos="567"/>
          <w:tab w:val="left" w:pos="1418"/>
        </w:tabs>
        <w:ind w:left="0" w:firstLine="567"/>
        <w:rPr>
          <w:rFonts w:eastAsia="Calibri"/>
          <w:szCs w:val="24"/>
          <w:lang w:val="ru-RU"/>
        </w:rPr>
      </w:pPr>
      <w:r w:rsidRPr="00006CF7">
        <w:rPr>
          <w:szCs w:val="24"/>
          <w:lang w:val="ru-RU"/>
        </w:rPr>
        <w:t>Федеральный закон от</w:t>
      </w:r>
      <w:r w:rsidRPr="00006CF7">
        <w:rPr>
          <w:szCs w:val="24"/>
        </w:rPr>
        <w:t> </w:t>
      </w:r>
      <w:r w:rsidRPr="00006CF7">
        <w:rPr>
          <w:szCs w:val="24"/>
          <w:lang w:val="ru-RU"/>
        </w:rPr>
        <w:t>27 июля 2004</w:t>
      </w:r>
      <w:r w:rsidRPr="00006CF7">
        <w:rPr>
          <w:szCs w:val="24"/>
        </w:rPr>
        <w:t> </w:t>
      </w:r>
      <w:r w:rsidRPr="00006CF7">
        <w:rPr>
          <w:szCs w:val="24"/>
          <w:lang w:val="ru-RU"/>
        </w:rPr>
        <w:t>г. №</w:t>
      </w:r>
      <w:r w:rsidRPr="00006CF7">
        <w:rPr>
          <w:szCs w:val="24"/>
        </w:rPr>
        <w:t> </w:t>
      </w:r>
      <w:r w:rsidRPr="00006CF7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C4975" w:rsidRPr="00006CF7">
        <w:rPr>
          <w:szCs w:val="24"/>
          <w:lang w:val="ru-RU" w:eastAsia="ru-RU"/>
        </w:rPr>
        <w:t>Трудовой кодекс Российской Федерации от 30 декабря 2001 г. № 197-ФЗ;</w:t>
      </w:r>
      <w:r w:rsidR="00E67327" w:rsidRPr="00006CF7">
        <w:rPr>
          <w:szCs w:val="24"/>
          <w:lang w:val="ru-RU" w:eastAsia="ru-RU"/>
        </w:rPr>
        <w:t xml:space="preserve"> </w:t>
      </w:r>
      <w:r w:rsidR="003C4975" w:rsidRPr="00006CF7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</w:t>
      </w:r>
      <w:r w:rsidR="00E67327" w:rsidRPr="00006CF7">
        <w:rPr>
          <w:szCs w:val="24"/>
          <w:lang w:val="ru-RU"/>
        </w:rPr>
        <w:t xml:space="preserve"> </w:t>
      </w:r>
      <w:r w:rsidR="003C4975" w:rsidRPr="00006CF7">
        <w:rPr>
          <w:szCs w:val="24"/>
          <w:lang w:val="ru-RU"/>
        </w:rPr>
        <w:t>Федеральный закон от 25</w:t>
      </w:r>
      <w:r w:rsidR="003C4975" w:rsidRPr="00006CF7">
        <w:rPr>
          <w:szCs w:val="24"/>
        </w:rPr>
        <w:t> </w:t>
      </w:r>
      <w:r w:rsidR="003C4975" w:rsidRPr="00006CF7">
        <w:rPr>
          <w:szCs w:val="24"/>
          <w:lang w:val="ru-RU"/>
        </w:rPr>
        <w:t>декабря 2008 г. № 273-ФЗ «О противодействии коррупции»;</w:t>
      </w:r>
      <w:r w:rsidR="002850DD" w:rsidRPr="00006CF7">
        <w:rPr>
          <w:szCs w:val="24"/>
          <w:lang w:val="ru-RU"/>
        </w:rPr>
        <w:t xml:space="preserve"> </w:t>
      </w:r>
      <w:r w:rsidR="003C4975" w:rsidRPr="00006CF7">
        <w:rPr>
          <w:szCs w:val="24"/>
          <w:lang w:val="ru-RU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="004B60D3">
        <w:rPr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Налоговый кодекс Российской Федерации;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Бюджетный кодекс Российской Федерации;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Закон Российской Федерации от 21 марта 1991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943-1 «О налоговых органах Российской Федерации»;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Федеральный закон от 6 октября 1999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Федеральный закон от 8 августа 2001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129-ФЗ «О государственной регистрации юридических лиц и индивидуальных предпринимателей»;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Федеральный закон от 6 октября 2003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131-ФЗ «Об общих принципах организации местного самоуправления в Российской Федерации»;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Федеральный закон Российской Федерации от 27 июля 2006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№152-ФЗ «О персональных данных»;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Федеральный закон от 29 ноября 2007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282-ФЗ «Об официальном статистическом учете и системе государственной статистики в Российской Федерации»;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Федеральный закон от 9 февраля 2009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8-ФЗ «Об обеспечении доступа к информации о деятельности государственных органов и органов местного самоуправления»;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Федеральный закон от 27 июля 2010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210-ФЗ «Об организации предоставления государственных и муниципальных услуг»;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Федеральный закон Российской Федерации от 6 апреля 2011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63-ФЗ «Об электронной подписи»;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Федеральный закон от 28 декабря 2013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Указ Президента Российской Федерации от 7 мая 2012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601 «Об основных направлениях совершенствования системы государственного управления»;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постановление Правительства Российской Федерации от 30 сентября 2004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506 «Об утверждении Положения о Федеральной налоговой службе»;</w:t>
      </w:r>
      <w:r w:rsidR="004B60D3" w:rsidRPr="004B60D3">
        <w:rPr>
          <w:rFonts w:eastAsia="Calibri"/>
          <w:szCs w:val="24"/>
          <w:lang w:val="ru-RU"/>
        </w:rPr>
        <w:t xml:space="preserve"> </w:t>
      </w:r>
      <w:r w:rsidR="00922DFE" w:rsidRPr="004B60D3">
        <w:rPr>
          <w:rFonts w:eastAsia="Calibri"/>
          <w:szCs w:val="24"/>
          <w:lang w:val="ru-RU"/>
        </w:rPr>
        <w:t>приказ Минфина России от 2 июля 2012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>г. №</w:t>
      </w:r>
      <w:r w:rsidR="00922DFE" w:rsidRPr="004B60D3">
        <w:rPr>
          <w:rFonts w:eastAsia="Calibri"/>
          <w:szCs w:val="24"/>
        </w:rPr>
        <w:t> </w:t>
      </w:r>
      <w:r w:rsidR="00922DFE" w:rsidRPr="004B60D3">
        <w:rPr>
          <w:rFonts w:eastAsia="Calibri"/>
          <w:szCs w:val="24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="00922DFE" w:rsidRPr="000E176D">
        <w:rPr>
          <w:rFonts w:eastAsia="Calibri"/>
          <w:szCs w:val="24"/>
          <w:lang w:val="ru-RU"/>
        </w:rPr>
        <w:t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922DFE" w:rsidRPr="00006CF7" w:rsidRDefault="00922DFE" w:rsidP="00922DFE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C24840" w:rsidRPr="00006CF7" w:rsidRDefault="000E176D" w:rsidP="00922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A2A0B" w:rsidRPr="00006CF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24840" w:rsidRPr="00006CF7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22DFE" w:rsidRPr="004B60D3" w:rsidRDefault="00C24840" w:rsidP="004B60D3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4B60D3">
        <w:rPr>
          <w:rFonts w:ascii="Times New Roman" w:hAnsi="Times New Roman"/>
          <w:szCs w:val="24"/>
        </w:rPr>
        <w:t>6.</w:t>
      </w:r>
      <w:r w:rsidR="005F6DB4" w:rsidRPr="004B60D3">
        <w:rPr>
          <w:rFonts w:ascii="Times New Roman" w:hAnsi="Times New Roman"/>
          <w:szCs w:val="24"/>
        </w:rPr>
        <w:t>4</w:t>
      </w:r>
      <w:r w:rsidRPr="004B60D3">
        <w:rPr>
          <w:rFonts w:ascii="Times New Roman" w:hAnsi="Times New Roman"/>
          <w:szCs w:val="24"/>
        </w:rPr>
        <w:t>.2. Иные профессиональные знания:</w:t>
      </w:r>
      <w:r w:rsidR="004B60D3" w:rsidRPr="004B60D3">
        <w:rPr>
          <w:rFonts w:ascii="Times New Roman" w:hAnsi="Times New Roman"/>
          <w:szCs w:val="24"/>
        </w:rPr>
        <w:t xml:space="preserve"> </w:t>
      </w:r>
      <w:r w:rsidR="00922DFE" w:rsidRPr="004B60D3">
        <w:rPr>
          <w:rFonts w:ascii="Times New Roman" w:hAnsi="Times New Roman"/>
          <w:szCs w:val="24"/>
        </w:rPr>
        <w:t>основы экономики, финансов и кредита, бухгалтерского и налогового учета;</w:t>
      </w:r>
      <w:r w:rsidR="004B60D3" w:rsidRPr="004B60D3">
        <w:rPr>
          <w:rFonts w:ascii="Times New Roman" w:hAnsi="Times New Roman"/>
          <w:szCs w:val="24"/>
        </w:rPr>
        <w:t xml:space="preserve"> </w:t>
      </w:r>
      <w:r w:rsidR="00922DFE" w:rsidRPr="004B60D3">
        <w:rPr>
          <w:rFonts w:ascii="Times New Roman" w:hAnsi="Times New Roman"/>
          <w:szCs w:val="24"/>
        </w:rPr>
        <w:t>основы налогообложения;</w:t>
      </w:r>
      <w:r w:rsidR="004B60D3" w:rsidRPr="004B60D3">
        <w:rPr>
          <w:rFonts w:ascii="Times New Roman" w:hAnsi="Times New Roman"/>
          <w:szCs w:val="24"/>
        </w:rPr>
        <w:t xml:space="preserve"> </w:t>
      </w:r>
      <w:r w:rsidR="00922DFE" w:rsidRPr="004B60D3">
        <w:rPr>
          <w:rFonts w:ascii="Times New Roman" w:hAnsi="Times New Roman"/>
          <w:szCs w:val="24"/>
        </w:rPr>
        <w:t>основы финансовых и кредитных отношений;</w:t>
      </w:r>
      <w:r w:rsidR="004B60D3" w:rsidRPr="004B60D3">
        <w:rPr>
          <w:rFonts w:ascii="Times New Roman" w:hAnsi="Times New Roman"/>
          <w:szCs w:val="24"/>
        </w:rPr>
        <w:t xml:space="preserve"> </w:t>
      </w:r>
      <w:r w:rsidR="00922DFE" w:rsidRPr="004B60D3">
        <w:rPr>
          <w:rFonts w:ascii="Times New Roman" w:hAnsi="Times New Roman"/>
          <w:szCs w:val="24"/>
        </w:rPr>
        <w:t>общие положения о налоговом контроле;</w:t>
      </w:r>
      <w:r w:rsidR="004B60D3" w:rsidRPr="004B60D3">
        <w:rPr>
          <w:rFonts w:ascii="Times New Roman" w:hAnsi="Times New Roman"/>
          <w:szCs w:val="24"/>
        </w:rPr>
        <w:t xml:space="preserve"> </w:t>
      </w:r>
      <w:r w:rsidR="00922DFE" w:rsidRPr="004B60D3">
        <w:rPr>
          <w:rFonts w:ascii="Times New Roman" w:hAnsi="Times New Roman"/>
          <w:szCs w:val="24"/>
        </w:rPr>
        <w:t xml:space="preserve">принципы формирования бюджетной </w:t>
      </w:r>
      <w:r w:rsidR="00922DFE" w:rsidRPr="004B60D3">
        <w:rPr>
          <w:rFonts w:ascii="Times New Roman" w:hAnsi="Times New Roman"/>
          <w:szCs w:val="24"/>
        </w:rPr>
        <w:lastRenderedPageBreak/>
        <w:t>системы Российской Федерации;</w:t>
      </w:r>
      <w:r w:rsidR="004B60D3" w:rsidRPr="004B60D3">
        <w:rPr>
          <w:rFonts w:ascii="Times New Roman" w:hAnsi="Times New Roman"/>
          <w:szCs w:val="24"/>
        </w:rPr>
        <w:t xml:space="preserve"> </w:t>
      </w:r>
      <w:r w:rsidR="00922DFE" w:rsidRPr="004B60D3">
        <w:rPr>
          <w:rFonts w:ascii="Times New Roman" w:hAnsi="Times New Roman"/>
          <w:szCs w:val="24"/>
        </w:rPr>
        <w:t>принципы формирования налоговой системы Российской Федерации;</w:t>
      </w:r>
      <w:r w:rsidR="004B60D3" w:rsidRPr="004B60D3">
        <w:rPr>
          <w:rFonts w:ascii="Times New Roman" w:hAnsi="Times New Roman"/>
          <w:szCs w:val="24"/>
        </w:rPr>
        <w:t xml:space="preserve"> </w:t>
      </w:r>
      <w:r w:rsidR="00922DFE" w:rsidRPr="004B60D3">
        <w:rPr>
          <w:rFonts w:ascii="Times New Roman" w:hAnsi="Times New Roman"/>
          <w:szCs w:val="24"/>
        </w:rPr>
        <w:t>порядок проведения мероприятий налогового контроля;</w:t>
      </w:r>
      <w:r w:rsidR="004B60D3" w:rsidRPr="004B60D3">
        <w:rPr>
          <w:rFonts w:ascii="Times New Roman" w:hAnsi="Times New Roman"/>
          <w:szCs w:val="24"/>
        </w:rPr>
        <w:t xml:space="preserve"> </w:t>
      </w:r>
      <w:r w:rsidR="00922DFE" w:rsidRPr="004B60D3">
        <w:rPr>
          <w:rFonts w:ascii="Times New Roman" w:hAnsi="Times New Roman"/>
          <w:szCs w:val="24"/>
        </w:rPr>
        <w:t>принципы налогового администрирования.</w:t>
      </w:r>
    </w:p>
    <w:p w:rsidR="00F53EF3" w:rsidRPr="00006CF7" w:rsidRDefault="00F53EF3" w:rsidP="00922DFE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006CF7">
        <w:rPr>
          <w:rFonts w:ascii="Times New Roman" w:hAnsi="Times New Roman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D60AB" w:rsidRPr="00006CF7" w:rsidRDefault="00C24840" w:rsidP="004B60D3">
      <w:pPr>
        <w:pStyle w:val="ConsPlusNormal"/>
        <w:spacing w:before="220"/>
        <w:ind w:firstLine="540"/>
        <w:jc w:val="both"/>
        <w:rPr>
          <w:i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6.</w:t>
      </w:r>
      <w:r w:rsidR="005F6DB4" w:rsidRPr="00006CF7">
        <w:rPr>
          <w:rFonts w:ascii="Times New Roman" w:hAnsi="Times New Roman" w:cs="Times New Roman"/>
          <w:sz w:val="24"/>
          <w:szCs w:val="24"/>
        </w:rPr>
        <w:t>5</w:t>
      </w:r>
      <w:r w:rsidRPr="00006CF7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544C7D" w:rsidRPr="00006CF7">
        <w:rPr>
          <w:rFonts w:ascii="Times New Roman" w:hAnsi="Times New Roman" w:cs="Times New Roman"/>
          <w:sz w:val="24"/>
          <w:szCs w:val="24"/>
        </w:rPr>
        <w:t>р</w:t>
      </w:r>
      <w:r w:rsidR="00154EF3" w:rsidRPr="00006CF7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</w:t>
      </w:r>
      <w:r w:rsidR="00544C7D" w:rsidRPr="004B60D3">
        <w:rPr>
          <w:rFonts w:ascii="Times New Roman" w:hAnsi="Times New Roman" w:cs="Times New Roman"/>
          <w:sz w:val="24"/>
          <w:szCs w:val="24"/>
        </w:rPr>
        <w:t>;</w:t>
      </w:r>
      <w:r w:rsidR="004B60D3" w:rsidRP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544C7D" w:rsidRPr="004B60D3">
        <w:rPr>
          <w:rFonts w:ascii="Times New Roman" w:hAnsi="Times New Roman" w:cs="Times New Roman"/>
          <w:sz w:val="24"/>
          <w:szCs w:val="24"/>
        </w:rPr>
        <w:t>п</w:t>
      </w:r>
      <w:r w:rsidR="00154EF3" w:rsidRPr="004B60D3">
        <w:rPr>
          <w:rFonts w:ascii="Times New Roman" w:hAnsi="Times New Roman" w:cs="Times New Roman"/>
          <w:sz w:val="24"/>
          <w:szCs w:val="24"/>
        </w:rPr>
        <w:t>одготовка отчетов, докладов, тезисов, презентаций и других отчетных материалов</w:t>
      </w:r>
      <w:r w:rsidR="00CA2795" w:rsidRPr="004B60D3">
        <w:rPr>
          <w:rFonts w:ascii="Times New Roman" w:hAnsi="Times New Roman" w:cs="Times New Roman"/>
          <w:sz w:val="24"/>
          <w:szCs w:val="24"/>
        </w:rPr>
        <w:t>;</w:t>
      </w:r>
      <w:r w:rsidR="004B60D3" w:rsidRP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A2795" w:rsidRPr="004B60D3">
        <w:rPr>
          <w:rFonts w:ascii="Times New Roman" w:hAnsi="Times New Roman" w:cs="Times New Roman"/>
          <w:sz w:val="24"/>
          <w:szCs w:val="24"/>
        </w:rPr>
        <w:t>п</w:t>
      </w:r>
      <w:r w:rsidR="00154EF3" w:rsidRPr="004B60D3">
        <w:rPr>
          <w:rFonts w:ascii="Times New Roman" w:hAnsi="Times New Roman" w:cs="Times New Roman"/>
          <w:sz w:val="24"/>
          <w:szCs w:val="24"/>
        </w:rPr>
        <w:t>одготовка аналитических, информационных и других материалов</w:t>
      </w:r>
      <w:r w:rsidR="00544C7D" w:rsidRPr="004B60D3">
        <w:rPr>
          <w:rFonts w:ascii="Times New Roman" w:hAnsi="Times New Roman" w:cs="Times New Roman"/>
          <w:sz w:val="24"/>
          <w:szCs w:val="24"/>
        </w:rPr>
        <w:t>;</w:t>
      </w:r>
      <w:r w:rsidR="00154EF3" w:rsidRP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544C7D" w:rsidRPr="004B60D3">
        <w:rPr>
          <w:rFonts w:ascii="Times New Roman" w:hAnsi="Times New Roman" w:cs="Times New Roman"/>
          <w:sz w:val="24"/>
          <w:szCs w:val="24"/>
        </w:rPr>
        <w:t>д</w:t>
      </w:r>
      <w:r w:rsidR="00154EF3" w:rsidRPr="004B60D3">
        <w:rPr>
          <w:rFonts w:ascii="Times New Roman" w:hAnsi="Times New Roman" w:cs="Times New Roman"/>
          <w:sz w:val="24"/>
          <w:szCs w:val="24"/>
        </w:rPr>
        <w:t>ача разъяснений по вопросам применения законодательства Российской Федерации в сфере деятельности государственного органа</w:t>
      </w:r>
      <w:r w:rsidR="00544C7D" w:rsidRPr="004B60D3">
        <w:rPr>
          <w:rFonts w:ascii="Times New Roman" w:hAnsi="Times New Roman" w:cs="Times New Roman"/>
          <w:sz w:val="24"/>
          <w:szCs w:val="24"/>
        </w:rPr>
        <w:t>;</w:t>
      </w:r>
      <w:r w:rsidR="004B60D3" w:rsidRP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006CF7" w:rsidRPr="004B60D3">
        <w:rPr>
          <w:rFonts w:ascii="Times New Roman" w:hAnsi="Times New Roman" w:cs="Times New Roman"/>
          <w:sz w:val="24"/>
          <w:szCs w:val="24"/>
        </w:rPr>
        <w:t xml:space="preserve">принципы, методы, технологии и механизмы осуществления контроля (надзора); </w:t>
      </w:r>
      <w:r w:rsidR="004B60D3" w:rsidRP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006CF7" w:rsidRPr="004B60D3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191F57" w:rsidRPr="00006CF7" w:rsidRDefault="00C24840" w:rsidP="004B60D3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006CF7">
        <w:rPr>
          <w:sz w:val="24"/>
          <w:szCs w:val="24"/>
        </w:rPr>
        <w:t>6.</w:t>
      </w:r>
      <w:r w:rsidR="005F6DB4" w:rsidRPr="00006CF7">
        <w:rPr>
          <w:sz w:val="24"/>
          <w:szCs w:val="24"/>
        </w:rPr>
        <w:t>6</w:t>
      </w:r>
      <w:r w:rsidRPr="00006CF7">
        <w:rPr>
          <w:sz w:val="24"/>
          <w:szCs w:val="24"/>
        </w:rPr>
        <w:t xml:space="preserve">. Наличие базовых умений: </w:t>
      </w:r>
      <w:r w:rsidR="00191F57" w:rsidRPr="00006CF7">
        <w:rPr>
          <w:sz w:val="24"/>
          <w:szCs w:val="24"/>
        </w:rPr>
        <w:t>умение достигать результата;</w:t>
      </w:r>
      <w:r w:rsidR="004B60D3">
        <w:rPr>
          <w:sz w:val="24"/>
          <w:szCs w:val="24"/>
        </w:rPr>
        <w:t xml:space="preserve"> </w:t>
      </w:r>
      <w:r w:rsidR="00191F57" w:rsidRPr="00006CF7">
        <w:rPr>
          <w:sz w:val="24"/>
          <w:szCs w:val="24"/>
        </w:rPr>
        <w:t>умение мыслить системно;</w:t>
      </w:r>
      <w:r w:rsidR="004B60D3">
        <w:rPr>
          <w:sz w:val="24"/>
          <w:szCs w:val="24"/>
        </w:rPr>
        <w:t xml:space="preserve"> </w:t>
      </w:r>
      <w:r w:rsidR="00191F57" w:rsidRPr="00006CF7">
        <w:rPr>
          <w:sz w:val="24"/>
          <w:szCs w:val="24"/>
        </w:rPr>
        <w:t>умение планировать и рационально использовать служебное время</w:t>
      </w:r>
      <w:r w:rsidR="00CA2795" w:rsidRPr="00006CF7">
        <w:rPr>
          <w:sz w:val="24"/>
          <w:szCs w:val="24"/>
        </w:rPr>
        <w:t xml:space="preserve">, </w:t>
      </w:r>
      <w:r w:rsidR="00191F57" w:rsidRPr="00006CF7">
        <w:rPr>
          <w:sz w:val="24"/>
          <w:szCs w:val="24"/>
        </w:rPr>
        <w:t>коммуникативные умения</w:t>
      </w:r>
      <w:r w:rsidR="00CA2795" w:rsidRPr="00006CF7">
        <w:rPr>
          <w:sz w:val="24"/>
          <w:szCs w:val="24"/>
        </w:rPr>
        <w:t>;</w:t>
      </w:r>
      <w:r w:rsidR="004B60D3">
        <w:rPr>
          <w:sz w:val="24"/>
          <w:szCs w:val="24"/>
        </w:rPr>
        <w:t xml:space="preserve"> </w:t>
      </w:r>
      <w:r w:rsidR="00191F57" w:rsidRPr="00006CF7">
        <w:rPr>
          <w:sz w:val="24"/>
          <w:szCs w:val="24"/>
        </w:rPr>
        <w:t>умение мыслить стратегически</w:t>
      </w:r>
      <w:r w:rsidR="001A2A0B" w:rsidRPr="00006CF7">
        <w:rPr>
          <w:sz w:val="24"/>
          <w:szCs w:val="24"/>
        </w:rPr>
        <w:t>.</w:t>
      </w:r>
    </w:p>
    <w:p w:rsidR="00544C7D" w:rsidRPr="00006CF7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06CF7" w:rsidRPr="00006CF7" w:rsidRDefault="00C24840" w:rsidP="00006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6.</w:t>
      </w:r>
      <w:r w:rsidR="005F6DB4" w:rsidRPr="00006CF7">
        <w:rPr>
          <w:rFonts w:ascii="Times New Roman" w:hAnsi="Times New Roman" w:cs="Times New Roman"/>
          <w:sz w:val="24"/>
          <w:szCs w:val="24"/>
        </w:rPr>
        <w:t>7</w:t>
      </w:r>
      <w:r w:rsidRPr="00006CF7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191F57" w:rsidRPr="00006CF7">
        <w:rPr>
          <w:rFonts w:ascii="Times New Roman" w:hAnsi="Times New Roman" w:cs="Times New Roman"/>
          <w:sz w:val="24"/>
          <w:szCs w:val="24"/>
        </w:rPr>
        <w:t>ответственность</w:t>
      </w:r>
      <w:r w:rsidR="00CA2795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коммуникабельность</w:t>
      </w:r>
      <w:r w:rsidR="00CA2795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инициативность</w:t>
      </w:r>
      <w:r w:rsidR="00CA2795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стрессоустойчивость</w:t>
      </w:r>
      <w:r w:rsidR="00CA2795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логическое и критическое мышление</w:t>
      </w:r>
      <w:r w:rsidR="00CA2795" w:rsidRPr="00006CF7">
        <w:rPr>
          <w:rFonts w:ascii="Times New Roman" w:hAnsi="Times New Roman" w:cs="Times New Roman"/>
          <w:sz w:val="24"/>
          <w:szCs w:val="24"/>
        </w:rPr>
        <w:t>;</w:t>
      </w:r>
      <w:r w:rsidR="006D554B" w:rsidRPr="00006CF7">
        <w:rPr>
          <w:rFonts w:ascii="Times New Roman" w:hAnsi="Times New Roman" w:cs="Times New Roman"/>
          <w:sz w:val="24"/>
          <w:szCs w:val="24"/>
        </w:rPr>
        <w:t xml:space="preserve"> </w:t>
      </w:r>
      <w:r w:rsidR="00191F57" w:rsidRPr="00006CF7">
        <w:rPr>
          <w:rFonts w:ascii="Times New Roman" w:hAnsi="Times New Roman" w:cs="Times New Roman"/>
          <w:sz w:val="24"/>
          <w:szCs w:val="24"/>
        </w:rPr>
        <w:t>оперативность в решении возникающих вопросов</w:t>
      </w:r>
      <w:r w:rsidR="00CA2795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уравновешенность</w:t>
      </w:r>
      <w:r w:rsidR="00A12B48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организованность</w:t>
      </w:r>
      <w:r w:rsidR="00A12B48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справедливость осуществления экспертизы проектов нормативных правовых актов</w:t>
      </w:r>
      <w:r w:rsidR="00A12B48" w:rsidRPr="00006CF7">
        <w:rPr>
          <w:rFonts w:ascii="Times New Roman" w:hAnsi="Times New Roman" w:cs="Times New Roman"/>
          <w:sz w:val="24"/>
          <w:szCs w:val="24"/>
        </w:rPr>
        <w:t>,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12B48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эффективно</w:t>
      </w:r>
      <w:r w:rsidR="00CA2795" w:rsidRPr="00006CF7">
        <w:rPr>
          <w:rFonts w:ascii="Times New Roman" w:hAnsi="Times New Roman" w:cs="Times New Roman"/>
          <w:sz w:val="24"/>
          <w:szCs w:val="24"/>
        </w:rPr>
        <w:t>сть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использования опыта и мнения коллег</w:t>
      </w:r>
      <w:r w:rsidR="00A12B48" w:rsidRPr="00006CF7">
        <w:rPr>
          <w:rFonts w:ascii="Times New Roman" w:hAnsi="Times New Roman" w:cs="Times New Roman"/>
          <w:sz w:val="24"/>
          <w:szCs w:val="24"/>
        </w:rPr>
        <w:t>;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12B48" w:rsidRPr="00006CF7">
        <w:rPr>
          <w:rFonts w:ascii="Times New Roman" w:hAnsi="Times New Roman" w:cs="Times New Roman"/>
          <w:sz w:val="24"/>
          <w:szCs w:val="24"/>
        </w:rPr>
        <w:t>а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006CF7">
        <w:rPr>
          <w:rFonts w:ascii="Times New Roman" w:hAnsi="Times New Roman" w:cs="Times New Roman"/>
          <w:sz w:val="24"/>
          <w:szCs w:val="24"/>
        </w:rPr>
        <w:t>е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</w:t>
      </w:r>
      <w:r w:rsidR="00A12B48" w:rsidRPr="00006CF7">
        <w:rPr>
          <w:rFonts w:ascii="Times New Roman" w:hAnsi="Times New Roman" w:cs="Times New Roman"/>
          <w:sz w:val="24"/>
          <w:szCs w:val="24"/>
        </w:rPr>
        <w:t>а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презентаций, использовани</w:t>
      </w:r>
      <w:r w:rsidR="00A12B48" w:rsidRPr="00006CF7">
        <w:rPr>
          <w:rFonts w:ascii="Times New Roman" w:hAnsi="Times New Roman" w:cs="Times New Roman"/>
          <w:sz w:val="24"/>
          <w:szCs w:val="24"/>
        </w:rPr>
        <w:t>е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подготовк</w:t>
      </w:r>
      <w:r w:rsidR="00A12B48" w:rsidRPr="00006CF7">
        <w:rPr>
          <w:rFonts w:ascii="Times New Roman" w:hAnsi="Times New Roman" w:cs="Times New Roman"/>
          <w:sz w:val="24"/>
          <w:szCs w:val="24"/>
        </w:rPr>
        <w:t>а</w:t>
      </w:r>
      <w:r w:rsidR="00191F57" w:rsidRPr="00006CF7">
        <w:rPr>
          <w:rFonts w:ascii="Times New Roman" w:hAnsi="Times New Roman" w:cs="Times New Roman"/>
          <w:sz w:val="24"/>
          <w:szCs w:val="24"/>
        </w:rPr>
        <w:t xml:space="preserve"> деловой ко</w:t>
      </w:r>
      <w:r w:rsidR="002529C6" w:rsidRPr="00006CF7">
        <w:rPr>
          <w:rFonts w:ascii="Times New Roman" w:hAnsi="Times New Roman" w:cs="Times New Roman"/>
          <w:sz w:val="24"/>
          <w:szCs w:val="24"/>
        </w:rPr>
        <w:t xml:space="preserve">рреспонденции и актов </w:t>
      </w:r>
      <w:r w:rsidR="006D554B" w:rsidRPr="00006CF7">
        <w:rPr>
          <w:rFonts w:ascii="Times New Roman" w:hAnsi="Times New Roman" w:cs="Times New Roman"/>
          <w:sz w:val="24"/>
          <w:szCs w:val="24"/>
        </w:rPr>
        <w:t>И</w:t>
      </w:r>
      <w:r w:rsidR="002529C6" w:rsidRPr="00006CF7">
        <w:rPr>
          <w:rFonts w:ascii="Times New Roman" w:hAnsi="Times New Roman" w:cs="Times New Roman"/>
          <w:sz w:val="24"/>
          <w:szCs w:val="24"/>
        </w:rPr>
        <w:t xml:space="preserve">нспекции; </w:t>
      </w:r>
      <w:r w:rsidR="00006CF7" w:rsidRPr="00006CF7">
        <w:rPr>
          <w:rFonts w:ascii="Times New Roman" w:hAnsi="Times New Roman" w:cs="Times New Roman"/>
          <w:sz w:val="24"/>
          <w:szCs w:val="24"/>
        </w:rPr>
        <w:t xml:space="preserve"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документах; </w:t>
      </w:r>
    </w:p>
    <w:p w:rsidR="002529C6" w:rsidRPr="00006CF7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6.</w:t>
      </w:r>
      <w:r w:rsidR="005F6DB4" w:rsidRPr="00006CF7">
        <w:rPr>
          <w:rFonts w:ascii="Times New Roman" w:hAnsi="Times New Roman" w:cs="Times New Roman"/>
          <w:sz w:val="24"/>
          <w:szCs w:val="24"/>
        </w:rPr>
        <w:t>8</w:t>
      </w:r>
      <w:r w:rsidRPr="00006CF7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</w:p>
    <w:p w:rsidR="00006CF7" w:rsidRPr="004B60D3" w:rsidRDefault="005F6DB4" w:rsidP="004B60D3">
      <w:pPr>
        <w:pStyle w:val="ConsPlusNormal"/>
        <w:ind w:firstLine="567"/>
        <w:jc w:val="both"/>
        <w:outlineLvl w:val="0"/>
        <w:rPr>
          <w:sz w:val="24"/>
          <w:szCs w:val="24"/>
        </w:rPr>
      </w:pPr>
      <w:bookmarkStart w:id="1" w:name="_GoBack"/>
      <w:r w:rsidRPr="00006CF7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</w:t>
      </w:r>
      <w:r w:rsidR="00F53C2E" w:rsidRPr="00006CF7">
        <w:rPr>
          <w:rFonts w:ascii="Times New Roman" w:hAnsi="Times New Roman" w:cs="Times New Roman"/>
          <w:sz w:val="24"/>
          <w:szCs w:val="24"/>
        </w:rPr>
        <w:t>ционных и стилистических ошибок;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006CF7" w:rsidRPr="00006CF7">
        <w:rPr>
          <w:rFonts w:ascii="Times New Roman" w:hAnsi="Times New Roman"/>
          <w:sz w:val="24"/>
          <w:szCs w:val="24"/>
        </w:rPr>
        <w:t xml:space="preserve">проведение плановых и </w:t>
      </w:r>
      <w:r w:rsidR="00006CF7" w:rsidRPr="004B60D3">
        <w:rPr>
          <w:rFonts w:ascii="Times New Roman" w:hAnsi="Times New Roman"/>
          <w:sz w:val="24"/>
          <w:szCs w:val="24"/>
        </w:rPr>
        <w:t xml:space="preserve">внеплановых </w:t>
      </w:r>
      <w:r w:rsidR="00006CF7" w:rsidRPr="004B60D3">
        <w:rPr>
          <w:rFonts w:ascii="Times New Roman" w:hAnsi="Times New Roman" w:cs="Times New Roman"/>
          <w:sz w:val="24"/>
          <w:szCs w:val="24"/>
        </w:rPr>
        <w:t>документарных (камеральных) проверок (обследований);</w:t>
      </w:r>
      <w:r w:rsidR="004B60D3" w:rsidRP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006CF7" w:rsidRPr="004B60D3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  <w:r w:rsidR="00006CF7" w:rsidRPr="004B60D3">
        <w:rPr>
          <w:rFonts w:ascii="Times New Roman" w:hAnsi="Times New Roman" w:cs="Times New Roman"/>
          <w:sz w:val="24"/>
          <w:szCs w:val="24"/>
        </w:rPr>
        <w:lastRenderedPageBreak/>
        <w:t>осуществление контроля исполнения предписаний, решений и других распорядительных документов.</w:t>
      </w:r>
      <w:r w:rsidR="00006CF7" w:rsidRPr="004B60D3">
        <w:rPr>
          <w:sz w:val="24"/>
          <w:szCs w:val="24"/>
        </w:rPr>
        <w:t xml:space="preserve"> </w:t>
      </w:r>
    </w:p>
    <w:bookmarkEnd w:id="1"/>
    <w:p w:rsidR="00C24840" w:rsidRPr="00006CF7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24840" w:rsidRPr="00006CF7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F5B0B" w:rsidRPr="00006CF7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7. </w:t>
      </w:r>
      <w:r w:rsidR="00AF5B0B" w:rsidRPr="00006CF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2A0B" w:rsidRPr="00006CF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F5B0B" w:rsidRPr="00006CF7">
        <w:rPr>
          <w:rFonts w:ascii="Times New Roman" w:hAnsi="Times New Roman" w:cs="Times New Roman"/>
          <w:sz w:val="24"/>
          <w:szCs w:val="24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006CF7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2529C6" w:rsidRPr="00006CF7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4B60D3">
        <w:rPr>
          <w:rFonts w:ascii="Times New Roman" w:hAnsi="Times New Roman" w:cs="Times New Roman"/>
          <w:sz w:val="24"/>
          <w:szCs w:val="24"/>
        </w:rPr>
        <w:t>камеральных проверок №6</w:t>
      </w:r>
      <w:r w:rsidR="002529C6" w:rsidRPr="00006CF7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6D554B" w:rsidRPr="00006CF7">
        <w:rPr>
          <w:rFonts w:ascii="Times New Roman" w:hAnsi="Times New Roman" w:cs="Times New Roman"/>
          <w:sz w:val="24"/>
          <w:szCs w:val="24"/>
        </w:rPr>
        <w:t>О</w:t>
      </w:r>
      <w:r w:rsidR="002529C6" w:rsidRPr="00006CF7">
        <w:rPr>
          <w:rFonts w:ascii="Times New Roman" w:hAnsi="Times New Roman" w:cs="Times New Roman"/>
          <w:sz w:val="24"/>
          <w:szCs w:val="24"/>
        </w:rPr>
        <w:t>тдел)</w:t>
      </w:r>
      <w:r w:rsidRPr="00006CF7">
        <w:rPr>
          <w:rFonts w:ascii="Times New Roman" w:hAnsi="Times New Roman" w:cs="Times New Roman"/>
          <w:sz w:val="24"/>
          <w:szCs w:val="24"/>
        </w:rPr>
        <w:t xml:space="preserve">, </w:t>
      </w:r>
      <w:r w:rsidR="001A2A0B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06CF7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B60D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006CF7">
        <w:rPr>
          <w:rFonts w:ascii="Times New Roman" w:hAnsi="Times New Roman" w:cs="Times New Roman"/>
          <w:sz w:val="24"/>
          <w:szCs w:val="24"/>
        </w:rPr>
        <w:t>:</w:t>
      </w:r>
    </w:p>
    <w:p w:rsidR="00006CF7" w:rsidRPr="00006CF7" w:rsidRDefault="00006CF7" w:rsidP="0000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платежей.</w:t>
      </w:r>
    </w:p>
    <w:p w:rsidR="00006CF7" w:rsidRPr="00006CF7" w:rsidRDefault="00006CF7" w:rsidP="0000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Отбор налогоплательщиков для проведения налоговых проверок</w:t>
      </w: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br/>
        <w:t>юридических лиц, основанный на комплексном анализе финансово-хозяйственной деятельности организаций. Планирование выездных налоговых проверок налогоплательщиков с одновременной проверкой филиалов (представительств), зависимых (дочерних) организаций, обособленных подразделений;</w:t>
      </w:r>
    </w:p>
    <w:p w:rsidR="00006CF7" w:rsidRPr="00006CF7" w:rsidRDefault="00006CF7" w:rsidP="00006CF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Подготовку </w:t>
      </w:r>
      <w:proofErr w:type="spellStart"/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предпроверочной</w:t>
      </w:r>
      <w:proofErr w:type="spellEnd"/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 информации и планирование выездных налоговых проверок. Организация сбора, обработки оперативной информации, поступающей в налоговые органы из внутренних и внешних источников, данных налоговой и бухгалтерской отчетности, начислении и поступлении налогов и сборов в бюджетную систему Российской Федерации, структуры поступлений по видам налогов и основным отраслям экономики;</w:t>
      </w:r>
    </w:p>
    <w:p w:rsidR="00006CF7" w:rsidRPr="00006CF7" w:rsidRDefault="00006CF7" w:rsidP="0000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Анализ начислений и поступлений налогов и сборов, обобщение и выработка предложений по включению налогоплательщиков в план контрольной работы Инспекции;</w:t>
      </w:r>
    </w:p>
    <w:p w:rsidR="00006CF7" w:rsidRPr="00006CF7" w:rsidRDefault="00006CF7" w:rsidP="0000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Взаимодействие с правоохранительными и иными контролирующими органами по предмету деятельности;</w:t>
      </w:r>
    </w:p>
    <w:p w:rsidR="00006CF7" w:rsidRPr="00006CF7" w:rsidRDefault="00006CF7" w:rsidP="0000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Выявление заказчиков сомнительных финансовых операций, проведение в отношении них мероприятий налогового контроля, направленных на восстановление интересов государства как участника налоговых правоотношений.</w:t>
      </w:r>
    </w:p>
    <w:p w:rsidR="00006CF7" w:rsidRPr="00006CF7" w:rsidRDefault="00006CF7" w:rsidP="0000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списков налогоплательщиков, отвечающих критериям крупнейших, проведение мониторинга финансово – экономических показателей деятельности организаций с целью выявления налогоплательщиков, удовлетворяющих критериям отнесения к крупнейшим. </w:t>
      </w:r>
    </w:p>
    <w:p w:rsidR="00006CF7" w:rsidRPr="00006CF7" w:rsidRDefault="00006CF7" w:rsidP="0000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комиссий Рабочей группы по побуждению налогоплательщика к уточнению налоговых обязательств в отношении налогоплательщиков, имеющих налоговые риски согласно Концепции системы планирования выездных налоговых проверок, утвержденной Приказом ФНС от 30.05.2007 №ММ-3-06/333@. </w:t>
      </w:r>
    </w:p>
    <w:p w:rsidR="00006CF7" w:rsidRPr="00006CF7" w:rsidRDefault="00006CF7" w:rsidP="00006CF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Проведение с налогоплательщиком комиссии, с целью побуждения его к самостоятельному уточнению своих налоговых обязательств. </w:t>
      </w:r>
    </w:p>
    <w:p w:rsidR="00006CF7" w:rsidRPr="00006CF7" w:rsidRDefault="00006CF7" w:rsidP="00006CF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en-US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 w:bidi="en-US"/>
        </w:rPr>
        <w:t>Во исполнение пункта 9.4. Временного порядка в случае несогласия «выгодоприобретателя» самостоятельно уточнить свои налоговые обязательства по совершенным «схемным» операциям</w:t>
      </w:r>
      <w:r w:rsidRPr="00006CF7">
        <w:rPr>
          <w:sz w:val="24"/>
          <w:szCs w:val="24"/>
        </w:rPr>
        <w:t xml:space="preserve"> </w:t>
      </w:r>
      <w:r w:rsidRPr="00006CF7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рассмотрение вопроса о назначении тематической выездной налоговой проверки, либо составление Заключения о целесообразности назначения выездной налоговой проверки в течении 10 рабочих дней с даты, установленной налоговым органом для добровольной уплаты налоговых обязательств или с даты, установленной налоговым органом для дачи налогоплательщиком пояснений в рамках </w:t>
      </w:r>
      <w:proofErr w:type="spellStart"/>
      <w:r w:rsidRPr="00006CF7">
        <w:rPr>
          <w:rFonts w:ascii="Times New Roman" w:eastAsia="Times New Roman" w:hAnsi="Times New Roman"/>
          <w:sz w:val="24"/>
          <w:szCs w:val="24"/>
          <w:lang w:eastAsia="ru-RU" w:bidi="en-US"/>
        </w:rPr>
        <w:t>пп</w:t>
      </w:r>
      <w:proofErr w:type="spellEnd"/>
      <w:r w:rsidRPr="00006CF7">
        <w:rPr>
          <w:rFonts w:ascii="Times New Roman" w:eastAsia="Times New Roman" w:hAnsi="Times New Roman"/>
          <w:sz w:val="24"/>
          <w:szCs w:val="24"/>
          <w:lang w:eastAsia="ru-RU" w:bidi="en-US"/>
        </w:rPr>
        <w:t>. 4 п. 1 ст. 31</w:t>
      </w:r>
      <w:r w:rsidR="004B60D3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Налогового кодекса Российской </w:t>
      </w:r>
      <w:proofErr w:type="spellStart"/>
      <w:r w:rsidR="004B60D3">
        <w:rPr>
          <w:rFonts w:ascii="Times New Roman" w:eastAsia="Times New Roman" w:hAnsi="Times New Roman"/>
          <w:sz w:val="24"/>
          <w:szCs w:val="24"/>
          <w:lang w:eastAsia="ru-RU" w:bidi="en-US"/>
        </w:rPr>
        <w:t>Фкдерации</w:t>
      </w:r>
      <w:proofErr w:type="spellEnd"/>
      <w:r w:rsidRPr="00006CF7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</w:t>
      </w:r>
      <w:r w:rsidR="004B60D3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(далее - </w:t>
      </w:r>
      <w:r w:rsidRPr="00006CF7">
        <w:rPr>
          <w:rFonts w:ascii="Times New Roman" w:eastAsia="Times New Roman" w:hAnsi="Times New Roman"/>
          <w:sz w:val="24"/>
          <w:szCs w:val="24"/>
          <w:lang w:eastAsia="ru-RU" w:bidi="en-US"/>
        </w:rPr>
        <w:t>НК РФ</w:t>
      </w:r>
      <w:r w:rsidR="004B60D3">
        <w:rPr>
          <w:rFonts w:ascii="Times New Roman" w:eastAsia="Times New Roman" w:hAnsi="Times New Roman"/>
          <w:sz w:val="24"/>
          <w:szCs w:val="24"/>
          <w:lang w:eastAsia="ru-RU" w:bidi="en-US"/>
        </w:rPr>
        <w:t>)</w:t>
      </w:r>
      <w:r w:rsidRPr="00006CF7">
        <w:rPr>
          <w:rFonts w:ascii="Times New Roman" w:eastAsia="Times New Roman" w:hAnsi="Times New Roman"/>
          <w:sz w:val="24"/>
          <w:szCs w:val="24"/>
          <w:lang w:eastAsia="ru-RU" w:bidi="en-US"/>
        </w:rPr>
        <w:t xml:space="preserve"> в случае его неявки.</w:t>
      </w:r>
    </w:p>
    <w:p w:rsidR="00006CF7" w:rsidRPr="00006CF7" w:rsidRDefault="00006CF7" w:rsidP="0000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Ведение ресурса ИР Досье Рисков согласно приказам ФНС России от 10.08.2009г. №ММ-8-2/32дсп@, от 06.10.2008г. №ММ-3-6/453@ для автоматизированного выявления признаков (критериев), требующих контроля юридических лиц в первую очередь».</w:t>
      </w:r>
    </w:p>
    <w:p w:rsidR="00006CF7" w:rsidRPr="00006CF7" w:rsidRDefault="00006CF7" w:rsidP="00006CF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списка налогоплательщиков-юридических лиц, рекомендуемых для включения в план выездных налоговых проверок на основании целесообразного отбора, всестороннего анализа всей имеющейся в инспекции информации, подпадающих под не менее чем два критерия, которые используются для отбора объектов для проведения выездной налоговой проверки в соответствии с Концепцией и «Общедоступными критериями».3.6. Формирование заключений </w:t>
      </w:r>
      <w:proofErr w:type="spellStart"/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 и расчет предполагаемых доначислений с учетом сумм неуплаченных налогов, а так же страховых взносов: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Определение целесообразности проведения выездных налоговых проверок контрагентов и (или) аффилированных лиц проверяемого налогоплательщика;</w:t>
      </w:r>
    </w:p>
    <w:p w:rsidR="00006CF7" w:rsidRPr="00006CF7" w:rsidRDefault="00006CF7" w:rsidP="00006CF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Формирование докладных записок с выводом о целесообразности (нецелесообразности) проведения выездных налоговых проверок по форме, согласно Приложению №1 к письму УФНС России по г. Москве от 20.03.2018г. № 15-15/04660 </w:t>
      </w:r>
      <w:proofErr w:type="spellStart"/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дсп</w:t>
      </w:r>
      <w:proofErr w:type="spellEnd"/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 @ в соответствии с Рекомендациями по планированию и подготовке выездных налоговых проверок от 12.02.2018 №ЕД-5-2/307дсп@ на основании п.3.3.4. Раздела 3 «Порядок отбора налогоплательщиков для формирования проекта плана выездных налоговых проверок» в отношении организаций, принявших решение о начале добровольной процедуры реорганизации (ликвидации);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Анализ финансово-хозяйственной деятельности предприятий:</w:t>
      </w:r>
    </w:p>
    <w:p w:rsidR="00006CF7" w:rsidRPr="00006CF7" w:rsidRDefault="00006CF7" w:rsidP="00006CF7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Анализ сумм исчисленных налоговых платежей и их динамики, который позволяет выявить налогоплательщиков, у которых уменьшаются суммы начислений налоговых платежей;</w:t>
      </w:r>
    </w:p>
    <w:p w:rsidR="00006CF7" w:rsidRPr="00006CF7" w:rsidRDefault="00006CF7" w:rsidP="00006CF7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анализ сумм уплаченных налоговых платежей и их динамики, проводимый по каждому виду налога (сбора) с целью контроля за полнотой и своевременностью перечисления налоговых платежей;</w:t>
      </w:r>
    </w:p>
    <w:p w:rsidR="00006CF7" w:rsidRPr="00006CF7" w:rsidRDefault="00006CF7" w:rsidP="00006CF7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 показателей налоговой и (или) бухгалтерской отчетности налогоплательщиков, позволяющий определить значительные отклонения показателей финансово-хозяйственной деятельности текущего периода от аналогичных показателей за предыдущие периоды или же отклонения от среднестатистических показателей отчетности аналогичных хозяйствующих субъектов за определенный промежуток времени, а также выявить противоречия между сведениями, содержащимися в представленных документах, и (или) несоответствие информации, которой располагает налоговый орган. 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Истребование документов по конкретным сделкам у контролируемого налогоплательщика и истребование документов о налогоплательщике у его контрагентов в порядке статей 93 и 93.1 Н</w:t>
      </w:r>
      <w:r w:rsidR="004B60D3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РФ. 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Выявление элементов (признаков) схемы ухода от налогообложения (при недобросовестной налоговой оптимизации) графическое отображение.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Анализ выписок по банковским счетам налогоплательщиков, запрошенных в порядке ст. 86 НК РФ: составление схем движения финансовых потоков налогоплательщика; выявление его основных поставщиков и покупателей; установление разовых и непрофильных сделок, а также сделок с взаимозависимыми лицами, с организациями, имеющими признаки фиктивности «фирмы-однодневки», лицами-резидентами оффшорных зон; определение источников финансирования налогоплательщика; обобщение материалов по вопросам налогового администрирования, подготовка аналитических записок и оперативной информации по вопросам, находящимся в компетенции Отдела; осуществление взаимодействия с федеральными органами исполнительной власти, органами субъектов Российской Федерации и другими контролирующими органами по вопросам входящим в компетенцию отдела; формирование установленной отчетности по предмету деятельности Отдела; получение от структурных подразделений информацию, необходимую для осуществления отделом функций, предусмотренных настоящим Положением;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Подготовку Заключений результатов </w:t>
      </w:r>
      <w:proofErr w:type="spellStart"/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 юридических лиц для включения в план проведения выездных налоговых проверок, а также их защита в УФНС России по г. Москве;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Представление руководству Инспекции предложения по совершенствованию работы отдела и Инспекции в целом;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Подготовку информационных материалов для руководства Инспекции по вопросам, находящимся в компетенции Отдела;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Ведение в установленном порядке делопроизводства, хранение и сдачу в архив документов Отдела, осуществление передачи их на архивное хранение;</w:t>
      </w:r>
    </w:p>
    <w:p w:rsidR="00006CF7" w:rsidRPr="00006CF7" w:rsidRDefault="00006CF7" w:rsidP="00006CF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Осуществление иных функций по поручению начальника Инспекции в соответствии с законодательством Российской Федерации.</w:t>
      </w:r>
    </w:p>
    <w:p w:rsidR="00006CF7" w:rsidRPr="00006CF7" w:rsidRDefault="00006CF7" w:rsidP="00006CF7">
      <w:pPr>
        <w:pStyle w:val="a5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6CF7">
        <w:rPr>
          <w:rFonts w:ascii="Times New Roman" w:eastAsia="Times New Roman" w:hAnsi="Times New Roman"/>
          <w:sz w:val="24"/>
          <w:szCs w:val="24"/>
          <w:lang w:eastAsia="ru-RU"/>
        </w:rPr>
        <w:t>Также, исходя из задач и функций, определенных Положением об Отделе, в целях обеспечения выполнения поставленных задач в пределах своей компетенции заместитель начальника отдела имеет доступ к федеральному, региональному и иным информационным ресурсам, и базам данных, в том числе с использованием системы ПО «АИС 3 Налог».</w:t>
      </w:r>
    </w:p>
    <w:p w:rsidR="00006CF7" w:rsidRPr="00006CF7" w:rsidRDefault="00006CF7" w:rsidP="00006CF7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D93F4F" w:rsidRPr="00006CF7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A2A0B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06CF7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CB7F2A" w:rsidRPr="00006CF7" w:rsidRDefault="00CB7F2A" w:rsidP="004B60D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CF7">
        <w:rPr>
          <w:rFonts w:ascii="Times New Roman" w:eastAsia="Calibri" w:hAnsi="Times New Roman" w:cs="Times New Roman"/>
          <w:sz w:val="24"/>
          <w:szCs w:val="24"/>
        </w:rPr>
        <w:t xml:space="preserve">Вносить на рассмотрение начальнику </w:t>
      </w:r>
      <w:r w:rsidR="00C24BDE" w:rsidRPr="00006CF7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006CF7">
        <w:rPr>
          <w:rFonts w:ascii="Times New Roman" w:eastAsia="Calibri" w:hAnsi="Times New Roman" w:cs="Times New Roman"/>
          <w:sz w:val="24"/>
          <w:szCs w:val="24"/>
        </w:rPr>
        <w:t xml:space="preserve"> предложения по вопросам, </w:t>
      </w:r>
      <w:r w:rsidR="004B60D3">
        <w:rPr>
          <w:rFonts w:ascii="Times New Roman" w:eastAsia="Calibri" w:hAnsi="Times New Roman" w:cs="Times New Roman"/>
          <w:sz w:val="24"/>
          <w:szCs w:val="24"/>
        </w:rPr>
        <w:t xml:space="preserve">отнесенным к компетенции Отдела; </w:t>
      </w:r>
      <w:r w:rsidRPr="00006CF7">
        <w:rPr>
          <w:rFonts w:ascii="Times New Roman" w:eastAsia="Calibri" w:hAnsi="Times New Roman" w:cs="Times New Roman"/>
          <w:sz w:val="24"/>
          <w:szCs w:val="24"/>
        </w:rPr>
        <w:t xml:space="preserve">Подготавливать проекты служебных документов по вопросам, </w:t>
      </w:r>
      <w:r w:rsidR="004B60D3">
        <w:rPr>
          <w:rFonts w:ascii="Times New Roman" w:eastAsia="Calibri" w:hAnsi="Times New Roman" w:cs="Times New Roman"/>
          <w:sz w:val="24"/>
          <w:szCs w:val="24"/>
        </w:rPr>
        <w:t xml:space="preserve">отнесенным к компетенции Отдела; </w:t>
      </w:r>
      <w:r w:rsidRPr="00006CF7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со структу</w:t>
      </w:r>
      <w:r w:rsidR="004B60D3">
        <w:rPr>
          <w:rFonts w:ascii="Times New Roman" w:eastAsia="Calibri" w:hAnsi="Times New Roman" w:cs="Times New Roman"/>
          <w:sz w:val="24"/>
          <w:szCs w:val="24"/>
        </w:rPr>
        <w:t xml:space="preserve">рными подразделениями Инспекции; </w:t>
      </w:r>
      <w:r w:rsidRPr="00006CF7">
        <w:rPr>
          <w:rFonts w:ascii="Times New Roman" w:eastAsia="Calibri" w:hAnsi="Times New Roman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</w:t>
      </w:r>
      <w:r w:rsidR="004B60D3">
        <w:rPr>
          <w:rFonts w:ascii="Times New Roman" w:eastAsia="Calibri" w:hAnsi="Times New Roman" w:cs="Times New Roman"/>
          <w:sz w:val="24"/>
          <w:szCs w:val="24"/>
        </w:rPr>
        <w:t xml:space="preserve"> документов и других материалов; </w:t>
      </w:r>
      <w:r w:rsidRPr="00006CF7">
        <w:rPr>
          <w:rFonts w:ascii="Times New Roman" w:eastAsia="Calibri" w:hAnsi="Times New Roman" w:cs="Times New Roman"/>
          <w:sz w:val="24"/>
          <w:szCs w:val="24"/>
        </w:rPr>
        <w:t xml:space="preserve">Участвовать в судебных заседаниях по вопросам, </w:t>
      </w:r>
      <w:r w:rsidR="004B60D3">
        <w:rPr>
          <w:rFonts w:ascii="Times New Roman" w:eastAsia="Calibri" w:hAnsi="Times New Roman" w:cs="Times New Roman"/>
          <w:sz w:val="24"/>
          <w:szCs w:val="24"/>
        </w:rPr>
        <w:t xml:space="preserve">отнесенным к компетенции Отдела; </w:t>
      </w:r>
      <w:r w:rsidRPr="00006CF7">
        <w:rPr>
          <w:rFonts w:ascii="Times New Roman" w:eastAsia="Calibri" w:hAnsi="Times New Roman" w:cs="Times New Roman"/>
          <w:sz w:val="24"/>
          <w:szCs w:val="24"/>
        </w:rPr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</w:t>
      </w:r>
      <w:r w:rsidR="00C24BDE" w:rsidRPr="00006CF7">
        <w:rPr>
          <w:rFonts w:ascii="Times New Roman" w:hAnsi="Times New Roman" w:cs="Times New Roman"/>
          <w:sz w:val="24"/>
          <w:szCs w:val="24"/>
        </w:rPr>
        <w:t>Управлением Федеральной налоговой службы по г. Москве (далее - Управление)</w:t>
      </w:r>
      <w:r w:rsidRPr="00006CF7">
        <w:rPr>
          <w:rFonts w:ascii="Times New Roman" w:eastAsia="Calibri" w:hAnsi="Times New Roman" w:cs="Times New Roman"/>
          <w:sz w:val="24"/>
          <w:szCs w:val="24"/>
        </w:rPr>
        <w:t xml:space="preserve"> и Инспекции.</w:t>
      </w:r>
    </w:p>
    <w:p w:rsidR="00C24840" w:rsidRPr="00006CF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10. </w:t>
      </w:r>
      <w:r w:rsidR="000E176D">
        <w:rPr>
          <w:rFonts w:ascii="Times New Roman" w:hAnsi="Times New Roman" w:cs="Times New Roman"/>
          <w:sz w:val="24"/>
          <w:szCs w:val="24"/>
        </w:rPr>
        <w:t>Г</w:t>
      </w:r>
      <w:r w:rsidR="00300DB9" w:rsidRPr="00006CF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B7F2A" w:rsidRPr="00006CF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006CF7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="00F53EF3" w:rsidRPr="00006CF7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006CF7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11. </w:t>
      </w:r>
      <w:r w:rsidR="000E176D">
        <w:rPr>
          <w:rFonts w:ascii="Times New Roman" w:hAnsi="Times New Roman" w:cs="Times New Roman"/>
          <w:sz w:val="24"/>
          <w:szCs w:val="24"/>
        </w:rPr>
        <w:t>Г</w:t>
      </w:r>
      <w:r w:rsidR="00300DB9" w:rsidRPr="00006CF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B676C9" w:rsidRPr="00006CF7">
        <w:rPr>
          <w:rFonts w:ascii="Times New Roman" w:hAnsi="Times New Roman" w:cs="Times New Roman"/>
          <w:sz w:val="24"/>
          <w:szCs w:val="24"/>
        </w:rPr>
        <w:t xml:space="preserve"> </w:t>
      </w:r>
      <w:r w:rsidRPr="00006CF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006CF7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IV. Перечень вопросов, по которым</w:t>
      </w:r>
      <w:r w:rsidR="00B676C9" w:rsidRPr="00006CF7">
        <w:rPr>
          <w:rFonts w:ascii="Times New Roman" w:hAnsi="Times New Roman" w:cs="Times New Roman"/>
          <w:sz w:val="24"/>
          <w:szCs w:val="24"/>
        </w:rPr>
        <w:t xml:space="preserve"> </w:t>
      </w:r>
      <w:r w:rsidR="00300DB9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C24840" w:rsidRPr="00006CF7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24840" w:rsidRPr="00006CF7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24840" w:rsidRPr="00006CF7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006CF7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00DB9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06CF7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300DB9" w:rsidRPr="00006CF7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006CF7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F125ED" w:rsidRPr="00006CF7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06CF7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006CF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4B60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C80D39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06CF7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80D39" w:rsidRPr="00006CF7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82024" w:rsidRPr="00006CF7">
        <w:rPr>
          <w:rFonts w:ascii="Times New Roman" w:hAnsi="Times New Roman" w:cs="Times New Roman"/>
          <w:sz w:val="24"/>
          <w:szCs w:val="24"/>
        </w:rPr>
        <w:t>старший</w:t>
      </w:r>
      <w:r w:rsidR="003561FE" w:rsidRPr="00006CF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</w:p>
    <w:p w:rsidR="00C24840" w:rsidRPr="00006CF7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C24840" w:rsidRPr="00006CF7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C24840" w:rsidRPr="00006CF7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24840" w:rsidRPr="00006CF7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0D39" w:rsidRPr="00006CF7" w:rsidRDefault="00C24840" w:rsidP="004B60D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14. </w:t>
      </w:r>
      <w:r w:rsidR="000E176D">
        <w:rPr>
          <w:rFonts w:ascii="Times New Roman" w:hAnsi="Times New Roman" w:cs="Times New Roman"/>
          <w:sz w:val="24"/>
          <w:szCs w:val="24"/>
        </w:rPr>
        <w:t>Г</w:t>
      </w:r>
      <w:r w:rsidR="00C80D39" w:rsidRPr="00006CF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006CF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подготовка информации;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  <w:r w:rsidR="004B60D3">
        <w:rPr>
          <w:rFonts w:ascii="Times New Roman" w:hAnsi="Times New Roman" w:cs="Times New Roman"/>
          <w:sz w:val="24"/>
          <w:szCs w:val="24"/>
        </w:rPr>
        <w:t xml:space="preserve"> оценка результатов; </w:t>
      </w:r>
      <w:r w:rsidR="00C80D39" w:rsidRPr="00006CF7">
        <w:rPr>
          <w:rFonts w:ascii="Times New Roman" w:hAnsi="Times New Roman" w:cs="Times New Roman"/>
          <w:sz w:val="24"/>
          <w:szCs w:val="24"/>
        </w:rPr>
        <w:t>визирование;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согласование;</w:t>
      </w:r>
      <w:r w:rsidR="004B60D3">
        <w:rPr>
          <w:rFonts w:ascii="Times New Roman" w:hAnsi="Times New Roman" w:cs="Times New Roman"/>
          <w:sz w:val="24"/>
          <w:szCs w:val="24"/>
        </w:rPr>
        <w:t xml:space="preserve"> </w:t>
      </w:r>
      <w:r w:rsidR="00C80D39" w:rsidRPr="00006CF7">
        <w:rPr>
          <w:rFonts w:ascii="Times New Roman" w:hAnsi="Times New Roman" w:cs="Times New Roman"/>
          <w:sz w:val="24"/>
          <w:szCs w:val="24"/>
        </w:rPr>
        <w:t>осуществление правовой экспертизы документа и т.д.</w:t>
      </w:r>
    </w:p>
    <w:p w:rsidR="00F125ED" w:rsidRPr="00006CF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15. </w:t>
      </w:r>
      <w:r w:rsidR="000E176D">
        <w:rPr>
          <w:rFonts w:ascii="Times New Roman" w:hAnsi="Times New Roman" w:cs="Times New Roman"/>
          <w:sz w:val="24"/>
          <w:szCs w:val="24"/>
        </w:rPr>
        <w:t>Г</w:t>
      </w:r>
      <w:r w:rsidR="00AA0CD6" w:rsidRPr="00006CF7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006CF7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проектов.</w:t>
      </w:r>
      <w:r w:rsidR="00F125ED" w:rsidRPr="00006C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5ED" w:rsidRPr="00006CF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125ED" w:rsidRPr="00006CF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25ED" w:rsidRPr="00006CF7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24840" w:rsidRPr="00006CF7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C24840" w:rsidRPr="00006CF7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24840" w:rsidRPr="00006CF7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24840" w:rsidRPr="00006CF7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4E0495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06CF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006CF7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24840" w:rsidRPr="00006CF7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4E0495" w:rsidRPr="00006CF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06CF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006CF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06CF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9" w:history="1">
        <w:r w:rsidRPr="00006CF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06CF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006CF7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C24840" w:rsidRPr="00006CF7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C24840" w:rsidRPr="00006CF7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lastRenderedPageBreak/>
        <w:t>регламентом Федеральной налоговой службы</w:t>
      </w:r>
    </w:p>
    <w:p w:rsidR="00C24840" w:rsidRPr="00006CF7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18. </w:t>
      </w:r>
      <w:r w:rsidR="00B676C9" w:rsidRPr="00006CF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E0495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676C9" w:rsidRPr="00006CF7">
        <w:rPr>
          <w:rFonts w:ascii="Times New Roman" w:hAnsi="Times New Roman" w:cs="Times New Roman"/>
          <w:sz w:val="24"/>
          <w:szCs w:val="24"/>
        </w:rPr>
        <w:t xml:space="preserve"> государственных услуг не оказывает.</w:t>
      </w:r>
    </w:p>
    <w:p w:rsidR="00876A22" w:rsidRPr="00006CF7" w:rsidRDefault="00876A22" w:rsidP="00876A22">
      <w:pPr>
        <w:spacing w:after="0" w:line="240" w:lineRule="auto"/>
        <w:ind w:firstLine="561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4840" w:rsidRPr="00006CF7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24840" w:rsidRPr="00006CF7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24840" w:rsidRPr="00006CF7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006CF7" w:rsidRDefault="00C24840" w:rsidP="00C24BD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19. </w:t>
      </w:r>
      <w:r w:rsidR="00B676C9" w:rsidRPr="00006CF7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E0495" w:rsidRPr="00006CF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676C9" w:rsidRPr="00006CF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r w:rsidR="00C24BDE" w:rsidRPr="00006CF7">
        <w:rPr>
          <w:rFonts w:ascii="Times New Roman" w:hAnsi="Times New Roman" w:cs="Times New Roman"/>
          <w:sz w:val="24"/>
          <w:szCs w:val="24"/>
        </w:rPr>
        <w:t>:</w:t>
      </w:r>
    </w:p>
    <w:p w:rsidR="00C24840" w:rsidRPr="00006CF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006CF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4840" w:rsidRPr="00C24BD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24BDE">
        <w:rPr>
          <w:rFonts w:ascii="Times New Roman" w:hAnsi="Times New Roman" w:cs="Times New Roman"/>
          <w:sz w:val="24"/>
          <w:szCs w:val="24"/>
        </w:rPr>
        <w:t>юридически грамотному составлению документа, отсутствию стилистических и грамматических ошибок);</w:t>
      </w:r>
    </w:p>
    <w:p w:rsidR="00C24840" w:rsidRPr="00C24BD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C24BDE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006CF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24BD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006CF7">
        <w:rPr>
          <w:rFonts w:ascii="Times New Roman" w:hAnsi="Times New Roman" w:cs="Times New Roman"/>
          <w:sz w:val="24"/>
          <w:szCs w:val="24"/>
        </w:rPr>
        <w:t>адаптироваться к новым условиям и требованиям;</w:t>
      </w:r>
    </w:p>
    <w:p w:rsidR="00C24840" w:rsidRPr="00006CF7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24840" w:rsidRPr="00006CF7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06CF7" w:rsidRPr="00006CF7" w:rsidRDefault="00006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6A22" w:rsidRPr="00006CF7" w:rsidRDefault="00876A22" w:rsidP="00876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40D" w:rsidRPr="00006CF7" w:rsidRDefault="0001656A" w:rsidP="00876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76A22" w:rsidRPr="00006CF7">
        <w:rPr>
          <w:rFonts w:ascii="Times New Roman" w:hAnsi="Times New Roman" w:cs="Times New Roman"/>
          <w:sz w:val="24"/>
          <w:szCs w:val="24"/>
        </w:rPr>
        <w:t>ачальник</w:t>
      </w:r>
      <w:r w:rsidR="003561FE" w:rsidRPr="00006CF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06CF7" w:rsidRPr="00006CF7">
        <w:rPr>
          <w:rFonts w:ascii="Times New Roman" w:hAnsi="Times New Roman" w:cs="Times New Roman"/>
          <w:sz w:val="24"/>
          <w:szCs w:val="24"/>
        </w:rPr>
        <w:t xml:space="preserve">камеральных проверок №6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76A22" w:rsidRPr="00006CF7">
        <w:rPr>
          <w:rFonts w:ascii="Times New Roman" w:hAnsi="Times New Roman" w:cs="Times New Roman"/>
          <w:sz w:val="24"/>
          <w:szCs w:val="24"/>
        </w:rPr>
        <w:t xml:space="preserve">________________            </w:t>
      </w:r>
    </w:p>
    <w:p w:rsidR="00876A22" w:rsidRPr="00006CF7" w:rsidRDefault="00876A22" w:rsidP="000165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06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006CF7" w:rsidRPr="00006CF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06CF7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sectPr w:rsidR="00876A22" w:rsidRPr="00006CF7" w:rsidSect="00C24BDE">
      <w:headerReference w:type="default" r:id="rId10"/>
      <w:headerReference w:type="first" r:id="rId11"/>
      <w:pgSz w:w="11906" w:h="16838"/>
      <w:pgMar w:top="709" w:right="850" w:bottom="1276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2F0E" w:rsidRDefault="00672F0E" w:rsidP="00C5340D">
      <w:pPr>
        <w:spacing w:after="0" w:line="240" w:lineRule="auto"/>
      </w:pPr>
      <w:r>
        <w:separator/>
      </w:r>
    </w:p>
  </w:endnote>
  <w:endnote w:type="continuationSeparator" w:id="0">
    <w:p w:rsidR="00672F0E" w:rsidRDefault="00672F0E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2F0E" w:rsidRDefault="00672F0E" w:rsidP="00C5340D">
      <w:pPr>
        <w:spacing w:after="0" w:line="240" w:lineRule="auto"/>
      </w:pPr>
      <w:r>
        <w:separator/>
      </w:r>
    </w:p>
  </w:footnote>
  <w:footnote w:type="continuationSeparator" w:id="0">
    <w:p w:rsidR="00672F0E" w:rsidRDefault="00672F0E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26277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56A">
          <w:rPr>
            <w:noProof/>
          </w:rPr>
          <w:t>4</w:t>
        </w:r>
        <w:r>
          <w:fldChar w:fldCharType="end"/>
        </w:r>
      </w:p>
    </w:sdtContent>
  </w:sdt>
  <w:p w:rsidR="006407DB" w:rsidRDefault="006407D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7"/>
      <w:jc w:val="center"/>
    </w:pPr>
  </w:p>
  <w:p w:rsidR="006407DB" w:rsidRDefault="006407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A6549E8"/>
    <w:multiLevelType w:val="hybridMultilevel"/>
    <w:tmpl w:val="1CD43EDC"/>
    <w:lvl w:ilvl="0" w:tplc="FCB08F9E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303526"/>
    <w:multiLevelType w:val="hybridMultilevel"/>
    <w:tmpl w:val="695EB29E"/>
    <w:lvl w:ilvl="0" w:tplc="F9FE1CC2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Bidi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F2DD7"/>
    <w:multiLevelType w:val="multilevel"/>
    <w:tmpl w:val="F424CC3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37D6F6C"/>
    <w:multiLevelType w:val="multilevel"/>
    <w:tmpl w:val="F26A691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C4E608D"/>
    <w:multiLevelType w:val="multilevel"/>
    <w:tmpl w:val="F790D0B4"/>
    <w:lvl w:ilvl="0"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7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8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5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06CF7"/>
    <w:rsid w:val="0001656A"/>
    <w:rsid w:val="00031818"/>
    <w:rsid w:val="000E176D"/>
    <w:rsid w:val="00153040"/>
    <w:rsid w:val="00154EF3"/>
    <w:rsid w:val="0015555A"/>
    <w:rsid w:val="00191F57"/>
    <w:rsid w:val="001A2A0B"/>
    <w:rsid w:val="001B2C8B"/>
    <w:rsid w:val="001E102E"/>
    <w:rsid w:val="00207721"/>
    <w:rsid w:val="00220D87"/>
    <w:rsid w:val="002529C6"/>
    <w:rsid w:val="0027255F"/>
    <w:rsid w:val="00276C58"/>
    <w:rsid w:val="002850DD"/>
    <w:rsid w:val="002A5BC1"/>
    <w:rsid w:val="00300DB9"/>
    <w:rsid w:val="003561FE"/>
    <w:rsid w:val="00380CE5"/>
    <w:rsid w:val="003C4975"/>
    <w:rsid w:val="004B467F"/>
    <w:rsid w:val="004B60D3"/>
    <w:rsid w:val="004D6690"/>
    <w:rsid w:val="004E0495"/>
    <w:rsid w:val="004F1371"/>
    <w:rsid w:val="00544C7D"/>
    <w:rsid w:val="005629E1"/>
    <w:rsid w:val="00570692"/>
    <w:rsid w:val="005C230F"/>
    <w:rsid w:val="005D0CAE"/>
    <w:rsid w:val="005D7EB9"/>
    <w:rsid w:val="005F6DB4"/>
    <w:rsid w:val="006357C2"/>
    <w:rsid w:val="006407DB"/>
    <w:rsid w:val="00672F0E"/>
    <w:rsid w:val="006D554B"/>
    <w:rsid w:val="00790ED4"/>
    <w:rsid w:val="007962E7"/>
    <w:rsid w:val="007A1CAF"/>
    <w:rsid w:val="007D1CA0"/>
    <w:rsid w:val="007D60AB"/>
    <w:rsid w:val="007E74AB"/>
    <w:rsid w:val="00876A22"/>
    <w:rsid w:val="008A1ED4"/>
    <w:rsid w:val="00922DFE"/>
    <w:rsid w:val="00982024"/>
    <w:rsid w:val="009C7DB5"/>
    <w:rsid w:val="00A12B48"/>
    <w:rsid w:val="00A33D67"/>
    <w:rsid w:val="00A5052F"/>
    <w:rsid w:val="00A57A28"/>
    <w:rsid w:val="00A93A75"/>
    <w:rsid w:val="00AA0CD6"/>
    <w:rsid w:val="00AC4B97"/>
    <w:rsid w:val="00AF5B0B"/>
    <w:rsid w:val="00B660F5"/>
    <w:rsid w:val="00B676C9"/>
    <w:rsid w:val="00BE2EC6"/>
    <w:rsid w:val="00BF1DC5"/>
    <w:rsid w:val="00C24840"/>
    <w:rsid w:val="00C24BDE"/>
    <w:rsid w:val="00C5340D"/>
    <w:rsid w:val="00C80D39"/>
    <w:rsid w:val="00CA2795"/>
    <w:rsid w:val="00CB7F2A"/>
    <w:rsid w:val="00D10F5F"/>
    <w:rsid w:val="00D93F4F"/>
    <w:rsid w:val="00DB0E0F"/>
    <w:rsid w:val="00DD1EDD"/>
    <w:rsid w:val="00DF6EC7"/>
    <w:rsid w:val="00E67327"/>
    <w:rsid w:val="00EF1444"/>
    <w:rsid w:val="00F125ED"/>
    <w:rsid w:val="00F53C2E"/>
    <w:rsid w:val="00F53EF3"/>
    <w:rsid w:val="00FB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2DF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link w:val="a6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340D"/>
  </w:style>
  <w:style w:type="paragraph" w:styleId="a9">
    <w:name w:val="footer"/>
    <w:basedOn w:val="a"/>
    <w:link w:val="aa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340D"/>
  </w:style>
  <w:style w:type="paragraph" w:styleId="ab">
    <w:name w:val="Balloon Text"/>
    <w:basedOn w:val="a"/>
    <w:link w:val="ac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d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e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">
    <w:name w:val="Body Text Indent"/>
    <w:basedOn w:val="a"/>
    <w:link w:val="af0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C24B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922DF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6">
    <w:name w:val="Без интервала Знак"/>
    <w:link w:val="a5"/>
    <w:uiPriority w:val="1"/>
    <w:rsid w:val="00922DFE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006CF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1CCB964CC73DBD6FC2881B6AC8AA1034486EE3D702742A263E20BD9AA8717F0D8C8115848DCFf65C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1CCB964CC73DBD6FC2881B6AC8AA103E436AE6D70A29202E672CBF9DA72E680AC58D14848DCD62f0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3771</Words>
  <Characters>21501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Переслегина Надежда Владимировна</cp:lastModifiedBy>
  <cp:revision>5</cp:revision>
  <cp:lastPrinted>2018-10-18T08:41:00Z</cp:lastPrinted>
  <dcterms:created xsi:type="dcterms:W3CDTF">2018-10-18T08:02:00Z</dcterms:created>
  <dcterms:modified xsi:type="dcterms:W3CDTF">2019-02-12T12:56:00Z</dcterms:modified>
</cp:coreProperties>
</file>